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4ECC4" w14:textId="76EFF00F" w:rsidR="002E5793" w:rsidRPr="005E2390" w:rsidRDefault="002E5793" w:rsidP="000F7BA3">
      <w:pPr>
        <w:jc w:val="right"/>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Załącznik nr 1</w:t>
      </w:r>
      <w:r w:rsidR="00E7480E">
        <w:rPr>
          <w:rFonts w:ascii="Times New Roman" w:eastAsia="Times New Roman" w:hAnsi="Times New Roman" w:cs="Times New Roman"/>
          <w:sz w:val="24"/>
          <w:szCs w:val="24"/>
          <w:lang w:eastAsia="pl-PL"/>
        </w:rPr>
        <w:t>a</w:t>
      </w:r>
    </w:p>
    <w:p w14:paraId="0EDBF917"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Opis przedmiotu zamówienia</w:t>
      </w:r>
    </w:p>
    <w:p w14:paraId="27EFB1B0" w14:textId="77777777" w:rsidR="002E5793" w:rsidRPr="002E5793" w:rsidRDefault="002E5793" w:rsidP="000F7BA3">
      <w:pPr>
        <w:jc w:val="center"/>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Minimalne wymagania techniczne dla </w:t>
      </w:r>
      <w:r w:rsidR="00266FA1">
        <w:rPr>
          <w:rFonts w:ascii="Times New Roman" w:eastAsia="Times New Roman" w:hAnsi="Times New Roman" w:cs="Times New Roman"/>
          <w:sz w:val="24"/>
          <w:szCs w:val="24"/>
          <w:lang w:eastAsia="pl-PL"/>
        </w:rPr>
        <w:t>ciągnika siodłowego</w:t>
      </w:r>
    </w:p>
    <w:p w14:paraId="3180679C" w14:textId="77777777" w:rsidR="002E5793" w:rsidRPr="002E5793" w:rsidRDefault="002E5793" w:rsidP="000F7BA3">
      <w:pPr>
        <w:jc w:val="both"/>
        <w:rPr>
          <w:rFonts w:ascii="Times New Roman" w:eastAsia="Times New Roman" w:hAnsi="Times New Roman" w:cs="Times New Roman"/>
          <w:sz w:val="24"/>
          <w:szCs w:val="24"/>
          <w:lang w:eastAsia="pl-PL"/>
        </w:rPr>
      </w:pPr>
    </w:p>
    <w:tbl>
      <w:tblPr>
        <w:tblW w:w="14420" w:type="dxa"/>
        <w:tblInd w:w="-147" w:type="dxa"/>
        <w:tblLayout w:type="fixed"/>
        <w:tblCellMar>
          <w:left w:w="98" w:type="dxa"/>
        </w:tblCellMar>
        <w:tblLook w:val="04A0" w:firstRow="1" w:lastRow="0" w:firstColumn="1" w:lastColumn="0" w:noHBand="0" w:noVBand="1"/>
      </w:tblPr>
      <w:tblGrid>
        <w:gridCol w:w="812"/>
        <w:gridCol w:w="13608"/>
      </w:tblGrid>
      <w:tr w:rsidR="00F720E4" w:rsidRPr="005E2390" w14:paraId="44FE0123" w14:textId="77777777" w:rsidTr="000F7BA3">
        <w:trPr>
          <w:trHeight w:val="276"/>
        </w:trPr>
        <w:tc>
          <w:tcPr>
            <w:tcW w:w="812" w:type="dxa"/>
            <w:tcBorders>
              <w:top w:val="single" w:sz="4" w:space="0" w:color="000001"/>
              <w:left w:val="single" w:sz="4" w:space="0" w:color="000001"/>
              <w:bottom w:val="single" w:sz="4" w:space="0" w:color="000001"/>
              <w:right w:val="single" w:sz="4" w:space="0" w:color="auto"/>
            </w:tcBorders>
            <w:shd w:val="clear" w:color="auto" w:fill="FFFFFF"/>
            <w:vAlign w:val="center"/>
            <w:hideMark/>
          </w:tcPr>
          <w:p w14:paraId="261387C4"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Lp.</w:t>
            </w:r>
          </w:p>
        </w:tc>
        <w:tc>
          <w:tcPr>
            <w:tcW w:w="1360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4C379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Warunki Zamawiającego</w:t>
            </w:r>
          </w:p>
        </w:tc>
      </w:tr>
      <w:tr w:rsidR="00F720E4" w:rsidRPr="005E2390" w14:paraId="068CA16E" w14:textId="77777777" w:rsidTr="000F7BA3">
        <w:trPr>
          <w:trHeight w:val="389"/>
        </w:trPr>
        <w:tc>
          <w:tcPr>
            <w:tcW w:w="812" w:type="dxa"/>
            <w:tcBorders>
              <w:top w:val="single" w:sz="4" w:space="0" w:color="000001"/>
              <w:left w:val="single" w:sz="4" w:space="0" w:color="000001"/>
              <w:bottom w:val="single" w:sz="4" w:space="0" w:color="000001"/>
              <w:right w:val="single" w:sz="4" w:space="0" w:color="auto"/>
            </w:tcBorders>
            <w:shd w:val="clear" w:color="auto" w:fill="CCCCCC"/>
            <w:vAlign w:val="center"/>
            <w:hideMark/>
          </w:tcPr>
          <w:p w14:paraId="5F7E6EA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1</w:t>
            </w:r>
          </w:p>
        </w:tc>
        <w:tc>
          <w:tcPr>
            <w:tcW w:w="1360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682629"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Wymagania dla pojazdu</w:t>
            </w:r>
            <w:r w:rsidR="008F5AA0" w:rsidRPr="005E2390">
              <w:rPr>
                <w:rFonts w:ascii="Times New Roman" w:eastAsia="Times New Roman" w:hAnsi="Times New Roman" w:cs="Times New Roman"/>
                <w:sz w:val="24"/>
                <w:szCs w:val="24"/>
                <w:lang w:eastAsia="pl-PL"/>
              </w:rPr>
              <w:t xml:space="preserve"> </w:t>
            </w:r>
            <w:r w:rsidR="00107251" w:rsidRPr="005E2390">
              <w:rPr>
                <w:rFonts w:ascii="Times New Roman" w:eastAsia="Times New Roman" w:hAnsi="Times New Roman" w:cs="Times New Roman"/>
                <w:sz w:val="24"/>
                <w:szCs w:val="24"/>
                <w:lang w:eastAsia="pl-PL"/>
              </w:rPr>
              <w:t>- ogólne</w:t>
            </w:r>
          </w:p>
        </w:tc>
      </w:tr>
      <w:tr w:rsidR="00F720E4" w:rsidRPr="005E2390" w14:paraId="13870613" w14:textId="77777777" w:rsidTr="000F7BA3">
        <w:trPr>
          <w:trHeight w:val="7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C19A4B8"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ED103AE" w14:textId="77777777" w:rsidR="002E5793" w:rsidRPr="002E5793" w:rsidRDefault="00266FA1" w:rsidP="000F7BA3">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Ciągnik (pojazd)</w:t>
            </w:r>
            <w:r w:rsidR="002E5793" w:rsidRPr="002E5793">
              <w:rPr>
                <w:rFonts w:ascii="Times New Roman" w:eastAsia="Times New Roman" w:hAnsi="Times New Roman" w:cs="Times New Roman"/>
                <w:sz w:val="24"/>
                <w:szCs w:val="24"/>
                <w:lang w:eastAsia="pl-PL"/>
              </w:rPr>
              <w:t xml:space="preserve"> musi spełniać wszystkie wymagania polskich przepisów o ruchu drogowym z uwzględnieniem wymagań dotyczących pojazdów uprzywilejowanych zgodnie z ustawą „Prawo o ruchu drogowym” z dnia 20 czerwca 1997 r. wraz ze wszystkimi jej nowelizacjami.</w:t>
            </w:r>
          </w:p>
        </w:tc>
      </w:tr>
      <w:tr w:rsidR="002E5793" w:rsidRPr="002E5793" w14:paraId="7EBDED53"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E00D4E7"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0F47F21"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Oznakowanie pojazdu zgodne z Zarządzeniem Nr 1 Komendanta Głównego PSP z dnia 24 stycznia 2020 r., w sprawie gospodarki transportowej w jednostkach organizacyjnych PSP (Dz. Urz. KG PSP z 2020 r. poz. 3 ze zm.) - numery operacyjne </w:t>
            </w:r>
            <w:r w:rsidR="00810A15" w:rsidRPr="00A72F27">
              <w:rPr>
                <w:rFonts w:ascii="Times New Roman" w:eastAsia="Times New Roman" w:hAnsi="Times New Roman" w:cs="Times New Roman"/>
                <w:sz w:val="24"/>
                <w:szCs w:val="24"/>
                <w:lang w:eastAsia="pl-PL"/>
              </w:rPr>
              <w:t>541E39</w:t>
            </w:r>
            <w:r w:rsidR="00810A15">
              <w:rPr>
                <w:rFonts w:ascii="Times New Roman" w:eastAsia="Times New Roman" w:hAnsi="Times New Roman" w:cs="Times New Roman"/>
                <w:sz w:val="24"/>
                <w:szCs w:val="24"/>
                <w:lang w:eastAsia="pl-PL"/>
              </w:rPr>
              <w:t>.</w:t>
            </w:r>
          </w:p>
        </w:tc>
      </w:tr>
      <w:tr w:rsidR="002E5793" w:rsidRPr="002E5793" w14:paraId="3944016D"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7468F46"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48F34FAA"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 xml:space="preserve">Pojazd musi spełniać wymagania rozporządzenia Ministra Infrastruktury z dnia 31 grudnia 2002 r. w sprawie warunków technicznych pojazdów oraz zakresu ich niezbędnego wyposażenia (t.j. Dz. U. z 2016 r., poz. 2022 </w:t>
            </w:r>
            <w:r w:rsidR="00F720E4" w:rsidRPr="005E2390">
              <w:rPr>
                <w:rFonts w:ascii="Times New Roman" w:eastAsia="Times New Roman" w:hAnsi="Times New Roman" w:cs="Times New Roman"/>
                <w:sz w:val="24"/>
                <w:szCs w:val="24"/>
                <w:lang w:eastAsia="pl-PL"/>
              </w:rPr>
              <w:t>ze zm.</w:t>
            </w:r>
            <w:r w:rsidRPr="002E5793">
              <w:rPr>
                <w:rFonts w:ascii="Times New Roman" w:eastAsia="Times New Roman" w:hAnsi="Times New Roman" w:cs="Times New Roman"/>
                <w:sz w:val="24"/>
                <w:szCs w:val="24"/>
                <w:lang w:eastAsia="pl-PL"/>
              </w:rPr>
              <w:t>).</w:t>
            </w:r>
          </w:p>
        </w:tc>
      </w:tr>
      <w:tr w:rsidR="002E5793" w:rsidRPr="002E5793" w14:paraId="52324699" w14:textId="77777777" w:rsidTr="000F7BA3">
        <w:trPr>
          <w:trHeight w:val="846"/>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0F7962E"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3549258C"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Pojazd musi posiadać oznakowanie odblaskowe konturowe (OOK) pełne zgodnie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zapisami Rozporządzenia Ministra Infrastruktury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dnia 31 grudnia 2002 r. w sprawie warunków technicznych pojazdów oraz zakresu ich niezbędnego wyposażenia (Dz. U. z</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2016 r., poz. 2022, ze zm.) oraz wytycznymi regulaminu nr 48 EKG ONZ. Oznakowanie wykonane z taśmy klasy C (tzn. z materiału odblaskowego do oznakowania konturów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pasów) zgodnie z wymaganiami cytowanych powyżej przepisów o szerokości min. 50 mm w kolorze czerwonym (boczne żółtym) oznakowanej znakiem homologacji międzynarodowej. Oznakowanie powinno znajdować się możliwie najbliżej poziomych i</w:t>
            </w:r>
            <w:r w:rsidR="00F720E4"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pionowych krawędzi pojazdu.</w:t>
            </w:r>
          </w:p>
        </w:tc>
      </w:tr>
      <w:tr w:rsidR="002E5793" w:rsidRPr="002E5793" w14:paraId="54F040CF" w14:textId="77777777" w:rsidTr="000F7BA3">
        <w:trPr>
          <w:trHeight w:val="62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CB3FA5"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2955A038" w14:textId="77777777" w:rsidR="002E5793" w:rsidRPr="002E5793" w:rsidRDefault="002E5793"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Zmiany adaptacyjne pojazdu, dotyczące montażu wyposażenia, nie mogą powodować utraty ani ograniczać uprawnień wynikających z</w:t>
            </w:r>
            <w:r w:rsidR="000F7BA3" w:rsidRPr="005E2390">
              <w:rPr>
                <w:rFonts w:ascii="Times New Roman" w:eastAsia="Times New Roman" w:hAnsi="Times New Roman" w:cs="Times New Roman"/>
                <w:sz w:val="24"/>
                <w:szCs w:val="24"/>
                <w:lang w:eastAsia="pl-PL"/>
              </w:rPr>
              <w:t> </w:t>
            </w:r>
            <w:r w:rsidRPr="002E5793">
              <w:rPr>
                <w:rFonts w:ascii="Times New Roman" w:eastAsia="Times New Roman" w:hAnsi="Times New Roman" w:cs="Times New Roman"/>
                <w:sz w:val="24"/>
                <w:szCs w:val="24"/>
                <w:lang w:eastAsia="pl-PL"/>
              </w:rPr>
              <w:t>fabrycznej gwarancji.</w:t>
            </w:r>
          </w:p>
        </w:tc>
      </w:tr>
      <w:tr w:rsidR="002E5793" w:rsidRPr="002E5793" w14:paraId="1055FB09" w14:textId="77777777" w:rsidTr="000F7BA3">
        <w:trPr>
          <w:trHeight w:val="56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FF33572"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hideMark/>
          </w:tcPr>
          <w:p w14:paraId="50560DA3" w14:textId="77777777" w:rsidR="002E5793"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w:t>
            </w:r>
            <w:r w:rsidR="002E5793" w:rsidRPr="002E5793">
              <w:rPr>
                <w:rFonts w:ascii="Times New Roman" w:eastAsia="Times New Roman" w:hAnsi="Times New Roman" w:cs="Times New Roman"/>
                <w:sz w:val="24"/>
                <w:szCs w:val="24"/>
                <w:lang w:eastAsia="pl-PL"/>
              </w:rPr>
              <w:t xml:space="preserve"> musi posiadać świadectwo homologacji typu lub świadectwo zgodności WE.</w:t>
            </w:r>
          </w:p>
        </w:tc>
      </w:tr>
      <w:tr w:rsidR="002E5793" w:rsidRPr="002E5793" w14:paraId="2E772E4A" w14:textId="77777777" w:rsidTr="000F7BA3">
        <w:trPr>
          <w:trHeight w:val="708"/>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D8C536C" w14:textId="77777777" w:rsidR="002E5793" w:rsidRPr="002E5793" w:rsidRDefault="002E5793" w:rsidP="000F7BA3">
            <w:pPr>
              <w:numPr>
                <w:ilvl w:val="1"/>
                <w:numId w:val="2"/>
              </w:numPr>
              <w:jc w:val="both"/>
              <w:rPr>
                <w:rFonts w:ascii="Times New Roman" w:eastAsia="Times New Roman" w:hAnsi="Times New Roman" w:cs="Times New Roman"/>
                <w:sz w:val="24"/>
                <w:szCs w:val="24"/>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FFFFFF"/>
          </w:tcPr>
          <w:p w14:paraId="1B693732" w14:textId="77777777" w:rsidR="002E5793" w:rsidRPr="002E5793" w:rsidRDefault="00107251" w:rsidP="000F7BA3">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Wysokość nie większa niż 3500 mm</w:t>
            </w:r>
            <w:r w:rsidR="00266FA1">
              <w:rPr>
                <w:rFonts w:ascii="Times New Roman" w:eastAsia="Times New Roman" w:hAnsi="Times New Roman" w:cs="Times New Roman"/>
                <w:sz w:val="24"/>
                <w:szCs w:val="24"/>
                <w:lang w:eastAsia="pl-PL"/>
              </w:rPr>
              <w:t>.</w:t>
            </w:r>
          </w:p>
        </w:tc>
      </w:tr>
      <w:tr w:rsidR="00107251" w:rsidRPr="005E2390" w14:paraId="1D1C1F44" w14:textId="77777777" w:rsidTr="000F7BA3">
        <w:trPr>
          <w:trHeight w:val="480"/>
        </w:trPr>
        <w:tc>
          <w:tcPr>
            <w:tcW w:w="812"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2D379E68" w14:textId="77777777" w:rsidR="00107251" w:rsidRPr="002E5793"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BFBFBF" w:themeFill="background1" w:themeFillShade="BF"/>
          </w:tcPr>
          <w:p w14:paraId="49C4C73C" w14:textId="77777777" w:rsidR="00107251" w:rsidRPr="002E5793" w:rsidRDefault="00107251" w:rsidP="000F7BA3">
            <w:pPr>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w:t>
            </w:r>
          </w:p>
        </w:tc>
      </w:tr>
      <w:tr w:rsidR="00107251" w:rsidRPr="005E2390" w14:paraId="7EB827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AE83EB4"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ABA78C7" w14:textId="77777777" w:rsidR="00107251" w:rsidRPr="005E2390" w:rsidRDefault="008040BD"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Ciągnik siodłowy fabrycznie nowy, rok produkcji 2025.</w:t>
            </w:r>
            <w:r w:rsidR="001E7E35" w:rsidRPr="005E2390">
              <w:rPr>
                <w:rFonts w:ascii="Times New Roman" w:eastAsia="Times New Roman" w:hAnsi="Times New Roman" w:cs="Times New Roman"/>
                <w:sz w:val="24"/>
                <w:szCs w:val="24"/>
                <w:lang w:eastAsia="pl-PL"/>
              </w:rPr>
              <w:t xml:space="preserve"> Pojazd przystosowany do ruchu prawostronnego (kierownica po lewej stronie).</w:t>
            </w:r>
          </w:p>
        </w:tc>
      </w:tr>
      <w:tr w:rsidR="00107251" w:rsidRPr="005E2390" w14:paraId="1FC5D30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D64F2A" w14:textId="77777777" w:rsidR="00107251"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A7F745" w14:textId="77777777" w:rsidR="00107251" w:rsidRPr="005E2390" w:rsidRDefault="00A64227" w:rsidP="000F7BA3">
            <w:pPr>
              <w:spacing w:after="0" w:line="36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wyposażony w silnik o zapłonie samoczynnym </w:t>
            </w:r>
            <w:r w:rsidRPr="00A72F27">
              <w:rPr>
                <w:rFonts w:ascii="Times New Roman" w:eastAsia="Times New Roman" w:hAnsi="Times New Roman" w:cs="Times New Roman"/>
                <w:sz w:val="24"/>
                <w:szCs w:val="24"/>
                <w:lang w:eastAsia="pl-PL"/>
              </w:rPr>
              <w:t>o mocy min. 320 kW. Silnik musi spełniać wymogi Dyrektywy CEE EURO 6 w</w:t>
            </w:r>
            <w:r w:rsidR="000F7BA3" w:rsidRPr="00A72F27">
              <w:rPr>
                <w:rFonts w:ascii="Times New Roman" w:eastAsia="Times New Roman" w:hAnsi="Times New Roman" w:cs="Times New Roman"/>
                <w:sz w:val="24"/>
                <w:szCs w:val="24"/>
                <w:lang w:eastAsia="pl-PL"/>
              </w:rPr>
              <w:t> </w:t>
            </w:r>
            <w:r w:rsidRPr="00A72F27">
              <w:rPr>
                <w:rFonts w:ascii="Times New Roman" w:eastAsia="Times New Roman" w:hAnsi="Times New Roman" w:cs="Times New Roman"/>
                <w:sz w:val="24"/>
                <w:szCs w:val="24"/>
                <w:lang w:eastAsia="pl-PL"/>
              </w:rPr>
              <w:t>zakresie emisji spalin.</w:t>
            </w:r>
          </w:p>
        </w:tc>
      </w:tr>
      <w:tr w:rsidR="00A64227" w:rsidRPr="005E2390" w14:paraId="1E9813D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33D9FE5"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AD7205" w:rsidRPr="005E2390">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2BBA54" w14:textId="77777777" w:rsidR="00A64227" w:rsidRPr="005E2390" w:rsidRDefault="00A64227" w:rsidP="000F7BA3">
            <w:pPr>
              <w:spacing w:after="0" w:line="240" w:lineRule="auto"/>
              <w:jc w:val="both"/>
              <w:rPr>
                <w:rFonts w:ascii="Times New Roman" w:eastAsia="Times New Roman" w:hAnsi="Times New Roman" w:cs="Times New Roman"/>
                <w:sz w:val="24"/>
                <w:szCs w:val="24"/>
                <w:vertAlign w:val="superscript"/>
                <w:lang w:eastAsia="pl-PL"/>
              </w:rPr>
            </w:pPr>
            <w:r w:rsidRPr="005E2390">
              <w:rPr>
                <w:rFonts w:ascii="Times New Roman" w:eastAsia="Times New Roman" w:hAnsi="Times New Roman" w:cs="Times New Roman"/>
                <w:sz w:val="24"/>
                <w:szCs w:val="24"/>
                <w:lang w:eastAsia="pl-PL"/>
              </w:rPr>
              <w:t xml:space="preserve">Ciągnik </w:t>
            </w:r>
            <w:r w:rsidR="005C6129">
              <w:rPr>
                <w:rFonts w:ascii="Times New Roman" w:eastAsia="Times New Roman" w:hAnsi="Times New Roman" w:cs="Times New Roman"/>
                <w:sz w:val="24"/>
                <w:szCs w:val="24"/>
                <w:lang w:eastAsia="pl-PL"/>
              </w:rPr>
              <w:t>siodłowy w konfiguracji min. 4x</w:t>
            </w:r>
            <w:r w:rsidR="0061546E">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 xml:space="preserve"> przeznaczony do ciągnięcia naczepy zabudowanej cysterną o pojemności min. 25 m</w:t>
            </w:r>
            <w:r w:rsidRPr="005E2390">
              <w:rPr>
                <w:rFonts w:ascii="Times New Roman" w:eastAsia="Times New Roman" w:hAnsi="Times New Roman" w:cs="Times New Roman"/>
                <w:sz w:val="24"/>
                <w:szCs w:val="24"/>
                <w:vertAlign w:val="superscript"/>
                <w:lang w:eastAsia="pl-PL"/>
              </w:rPr>
              <w:t>3</w:t>
            </w:r>
            <w:r w:rsidRPr="005E2390">
              <w:rPr>
                <w:rFonts w:ascii="Times New Roman" w:eastAsia="Times New Roman" w:hAnsi="Times New Roman" w:cs="Times New Roman"/>
                <w:sz w:val="24"/>
                <w:szCs w:val="24"/>
                <w:lang w:eastAsia="pl-PL"/>
              </w:rPr>
              <w:t xml:space="preserve"> wody</w:t>
            </w:r>
            <w:r w:rsidR="0061546E">
              <w:rPr>
                <w:rFonts w:ascii="Times New Roman" w:eastAsia="Times New Roman" w:hAnsi="Times New Roman" w:cs="Times New Roman"/>
                <w:sz w:val="24"/>
                <w:szCs w:val="24"/>
                <w:lang w:eastAsia="pl-PL"/>
              </w:rPr>
              <w:t>, w układzie 4x2 z dołączanym napędem 4x4 przy małych prędkościach.</w:t>
            </w:r>
          </w:p>
        </w:tc>
      </w:tr>
      <w:tr w:rsidR="00A64227" w:rsidRPr="005E2390" w14:paraId="1329C4F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B3D07AD"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F5C4E03"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blokadę mechanizmu różnicowego osi napędzanej.</w:t>
            </w:r>
          </w:p>
        </w:tc>
      </w:tr>
      <w:tr w:rsidR="00A64227" w:rsidRPr="005E2390" w14:paraId="770E003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755B7E"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543D9F9" w14:textId="77777777" w:rsidR="00A64227" w:rsidRPr="005E2390"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Pojazd musi posiadać hamulec </w:t>
            </w:r>
            <w:r w:rsidRPr="0094603B">
              <w:rPr>
                <w:rFonts w:ascii="Times New Roman" w:eastAsia="Times New Roman" w:hAnsi="Times New Roman" w:cs="Times New Roman"/>
                <w:sz w:val="24"/>
                <w:szCs w:val="24"/>
                <w:lang w:eastAsia="pl-PL"/>
              </w:rPr>
              <w:t>silnikowy</w:t>
            </w:r>
            <w:r w:rsidR="0094603B" w:rsidRPr="0094603B">
              <w:rPr>
                <w:rFonts w:ascii="Times New Roman" w:eastAsia="Times New Roman" w:hAnsi="Times New Roman" w:cs="Times New Roman"/>
                <w:sz w:val="24"/>
                <w:szCs w:val="24"/>
                <w:lang w:eastAsia="pl-PL"/>
              </w:rPr>
              <w:t xml:space="preserve"> </w:t>
            </w:r>
            <w:r w:rsidR="006A034B" w:rsidRPr="0094603B">
              <w:rPr>
                <w:rFonts w:ascii="Times New Roman" w:eastAsia="Times New Roman" w:hAnsi="Times New Roman" w:cs="Times New Roman"/>
                <w:sz w:val="24"/>
                <w:szCs w:val="24"/>
                <w:lang w:eastAsia="pl-PL"/>
              </w:rPr>
              <w:t>(</w:t>
            </w:r>
            <w:r w:rsidR="0094603B">
              <w:rPr>
                <w:rFonts w:ascii="Times New Roman" w:eastAsia="Times New Roman" w:hAnsi="Times New Roman" w:cs="Times New Roman"/>
                <w:sz w:val="24"/>
                <w:szCs w:val="24"/>
                <w:lang w:eastAsia="pl-PL"/>
              </w:rPr>
              <w:t xml:space="preserve">np. </w:t>
            </w:r>
            <w:r w:rsidR="0094603B" w:rsidRPr="0094603B">
              <w:rPr>
                <w:rFonts w:ascii="Times New Roman" w:eastAsia="Times New Roman" w:hAnsi="Times New Roman" w:cs="Times New Roman"/>
                <w:sz w:val="24"/>
                <w:szCs w:val="24"/>
                <w:lang w:eastAsia="pl-PL"/>
              </w:rPr>
              <w:t>r</w:t>
            </w:r>
            <w:r w:rsidR="006A034B" w:rsidRPr="0094603B">
              <w:rPr>
                <w:rFonts w:ascii="Times New Roman" w:eastAsia="Times New Roman" w:hAnsi="Times New Roman" w:cs="Times New Roman"/>
                <w:sz w:val="24"/>
                <w:szCs w:val="24"/>
                <w:lang w:eastAsia="pl-PL"/>
              </w:rPr>
              <w:t>etarder lub zwalniacz)</w:t>
            </w:r>
            <w:r w:rsidR="0094603B" w:rsidRPr="0094603B">
              <w:rPr>
                <w:rFonts w:ascii="Times New Roman" w:eastAsia="Times New Roman" w:hAnsi="Times New Roman" w:cs="Times New Roman"/>
                <w:sz w:val="24"/>
                <w:szCs w:val="24"/>
                <w:lang w:eastAsia="pl-PL"/>
              </w:rPr>
              <w:t>.</w:t>
            </w:r>
          </w:p>
        </w:tc>
      </w:tr>
      <w:tr w:rsidR="00A64227" w:rsidRPr="005E2390" w14:paraId="3C241A5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F2A56BA"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64E1262" w14:textId="77777777" w:rsidR="006A034B" w:rsidRPr="0094603B" w:rsidRDefault="00A64227" w:rsidP="000F7BA3">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Podstawowa obsługa silnika (tj. sprawdzenie płynów i olejów eksploatacyjnych) musi być możliwa bez podnoszenia kabiny.</w:t>
            </w:r>
          </w:p>
        </w:tc>
      </w:tr>
      <w:tr w:rsidR="00A64227" w:rsidRPr="005E2390" w14:paraId="33A1B77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0131BD3" w14:textId="77777777" w:rsidR="00A64227"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94603B">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81F4B8B" w14:textId="77777777" w:rsidR="006A034B" w:rsidRPr="0094603B" w:rsidRDefault="006A034B" w:rsidP="0067601E">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 xml:space="preserve">Pojemność zbiornika </w:t>
            </w:r>
            <w:r w:rsidR="0067601E" w:rsidRPr="0094603B">
              <w:rPr>
                <w:rFonts w:ascii="Times New Roman" w:eastAsia="Times New Roman" w:hAnsi="Times New Roman" w:cs="Times New Roman"/>
                <w:sz w:val="24"/>
                <w:szCs w:val="24"/>
                <w:lang w:eastAsia="pl-PL"/>
              </w:rPr>
              <w:t>paliwa min. 300 l</w:t>
            </w:r>
            <w:r w:rsidR="0094603B" w:rsidRPr="0094603B">
              <w:rPr>
                <w:rFonts w:ascii="Times New Roman" w:eastAsia="Times New Roman" w:hAnsi="Times New Roman" w:cs="Times New Roman"/>
                <w:sz w:val="24"/>
                <w:szCs w:val="24"/>
                <w:lang w:eastAsia="pl-PL"/>
              </w:rPr>
              <w:t>.</w:t>
            </w:r>
          </w:p>
        </w:tc>
      </w:tr>
      <w:tr w:rsidR="00CF733F" w:rsidRPr="005E2390" w14:paraId="3C4ECC7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E080AE6"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596FC02" w14:textId="77777777" w:rsidR="00CF733F" w:rsidRPr="0094603B"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94603B">
              <w:rPr>
                <w:rFonts w:ascii="Times New Roman" w:eastAsia="Times New Roman" w:hAnsi="Times New Roman" w:cs="Times New Roman"/>
                <w:sz w:val="24"/>
                <w:szCs w:val="24"/>
                <w:lang w:eastAsia="pl-PL"/>
              </w:rPr>
              <w:t>Skrzynia biegów automatyczna.</w:t>
            </w:r>
          </w:p>
        </w:tc>
      </w:tr>
      <w:tr w:rsidR="00CF733F" w:rsidRPr="005E2390" w14:paraId="5C25D07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607C9AD" w14:textId="77777777" w:rsidR="00CF733F" w:rsidRPr="005E2390" w:rsidRDefault="00266FA1"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8A54F8">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D0CBC2" w14:textId="77777777" w:rsidR="00CF733F" w:rsidRPr="005E2390" w:rsidRDefault="00CF733F" w:rsidP="000F7BA3">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Na osi tylnej podwójne koła napędowe.</w:t>
            </w:r>
          </w:p>
        </w:tc>
      </w:tr>
      <w:tr w:rsidR="00CF733F" w:rsidRPr="005E2390" w14:paraId="745F40C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1BBD3F4"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DBF063E" w14:textId="77777777" w:rsidR="00CF733F" w:rsidRPr="005E2390" w:rsidRDefault="00CF733F" w:rsidP="006A034B">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Tylne zawieszenie pneumatyczne</w:t>
            </w:r>
            <w:r w:rsidR="0094603B">
              <w:rPr>
                <w:rFonts w:ascii="Times New Roman" w:eastAsia="Times New Roman" w:hAnsi="Times New Roman" w:cs="Times New Roman"/>
                <w:sz w:val="24"/>
                <w:szCs w:val="24"/>
                <w:lang w:eastAsia="pl-PL"/>
              </w:rPr>
              <w:t xml:space="preserve"> na tył i przód</w:t>
            </w:r>
            <w:r w:rsidRPr="005E2390">
              <w:rPr>
                <w:rFonts w:ascii="Times New Roman" w:eastAsia="Times New Roman" w:hAnsi="Times New Roman" w:cs="Times New Roman"/>
                <w:sz w:val="24"/>
                <w:szCs w:val="24"/>
                <w:lang w:eastAsia="pl-PL"/>
              </w:rPr>
              <w:t>.</w:t>
            </w:r>
            <w:r w:rsidR="006A034B">
              <w:rPr>
                <w:rFonts w:ascii="Times New Roman" w:eastAsia="Times New Roman" w:hAnsi="Times New Roman" w:cs="Times New Roman"/>
                <w:sz w:val="24"/>
                <w:szCs w:val="24"/>
                <w:lang w:eastAsia="pl-PL"/>
              </w:rPr>
              <w:t xml:space="preserve"> </w:t>
            </w:r>
          </w:p>
        </w:tc>
      </w:tr>
      <w:tr w:rsidR="00CF733F" w:rsidRPr="005E2390" w14:paraId="4BFEBFA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54409DA" w14:textId="77777777" w:rsidR="00CF733F" w:rsidRPr="005E2390" w:rsidRDefault="00595077" w:rsidP="000F7BA3">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3AACAA" w14:textId="77777777" w:rsidR="00CF733F" w:rsidRPr="005E2390" w:rsidRDefault="00CF733F" w:rsidP="0067601E">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NewRomanPSMT" w:hAnsi="Times New Roman" w:cs="Times New Roman"/>
                <w:sz w:val="24"/>
                <w:szCs w:val="24"/>
                <w:lang w:eastAsia="pl-PL"/>
              </w:rPr>
              <w:t>Minimalny prześwit podwozia pod osiami min. 200 mm.</w:t>
            </w:r>
            <w:r w:rsidR="0067601E">
              <w:rPr>
                <w:rFonts w:ascii="Times New Roman" w:eastAsia="TimesNewRomanPSMT" w:hAnsi="Times New Roman" w:cs="Times New Roman"/>
                <w:sz w:val="24"/>
                <w:szCs w:val="24"/>
                <w:lang w:eastAsia="pl-PL"/>
              </w:rPr>
              <w:t xml:space="preserve"> </w:t>
            </w:r>
          </w:p>
        </w:tc>
      </w:tr>
      <w:tr w:rsidR="00595077" w:rsidRPr="005E2390" w14:paraId="6CF3166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0AADC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FBA66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Układ jezdny i zawieszenie powinny być dostosowane do stałego obciążenia maksymalną masą rzeczywistą zestawu.</w:t>
            </w:r>
          </w:p>
        </w:tc>
      </w:tr>
      <w:tr w:rsidR="00595077" w:rsidRPr="005E2390" w14:paraId="7EA07D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4AF280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E9ED6B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Ogumienie uniwersalne z indeksem nośności i prędkości dostosowanym do parametrów zestawu. Bieżnik opon dostosowany do różnych warunków atmosferycznych. </w:t>
            </w:r>
          </w:p>
        </w:tc>
      </w:tr>
      <w:tr w:rsidR="00595077" w:rsidRPr="005E2390" w14:paraId="7B82F7CD"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DE95F1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CF2D93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Maksymalna prędkość </w:t>
            </w:r>
            <w:r>
              <w:rPr>
                <w:rFonts w:ascii="Times New Roman" w:eastAsia="Times New Roman" w:hAnsi="Times New Roman" w:cs="Times New Roman"/>
                <w:sz w:val="24"/>
                <w:szCs w:val="24"/>
                <w:lang w:eastAsia="pl-PL"/>
              </w:rPr>
              <w:t xml:space="preserve">z </w:t>
            </w:r>
            <w:r w:rsidRPr="005E2390">
              <w:rPr>
                <w:rFonts w:ascii="Times New Roman" w:eastAsia="Times New Roman" w:hAnsi="Times New Roman" w:cs="Times New Roman"/>
                <w:sz w:val="24"/>
                <w:szCs w:val="24"/>
                <w:lang w:eastAsia="pl-PL"/>
              </w:rPr>
              <w:t xml:space="preserve">ograniczeniem prędkości do </w:t>
            </w:r>
            <w:r>
              <w:rPr>
                <w:rFonts w:ascii="Times New Roman" w:eastAsia="Times New Roman" w:hAnsi="Times New Roman" w:cs="Times New Roman"/>
                <w:sz w:val="24"/>
                <w:szCs w:val="24"/>
                <w:lang w:eastAsia="pl-PL"/>
              </w:rPr>
              <w:t>min. 90</w:t>
            </w:r>
            <w:r w:rsidRPr="005E2390">
              <w:rPr>
                <w:rFonts w:ascii="Times New Roman" w:eastAsia="Times New Roman" w:hAnsi="Times New Roman" w:cs="Times New Roman"/>
                <w:sz w:val="24"/>
                <w:szCs w:val="24"/>
                <w:lang w:eastAsia="pl-PL"/>
              </w:rPr>
              <w:t xml:space="preserve"> km/h.</w:t>
            </w:r>
          </w:p>
        </w:tc>
      </w:tr>
      <w:tr w:rsidR="00595077" w:rsidRPr="005E2390" w14:paraId="391274A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A696CD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81F149"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elektroniczny układ hamulcowy EBS lub równoważny.</w:t>
            </w:r>
          </w:p>
        </w:tc>
      </w:tr>
      <w:tr w:rsidR="00595077" w:rsidRPr="005E2390" w14:paraId="222B4FA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412238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E9CB5C"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posiadać system kontroli trakcji ESP (z możliwością odłączenia) lub równoważny.</w:t>
            </w:r>
          </w:p>
        </w:tc>
      </w:tr>
      <w:tr w:rsidR="00595077" w:rsidRPr="005E2390" w14:paraId="5515CCB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29C961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C36959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Hamulce tarczowe z przodu i tyłu pojazdu.</w:t>
            </w:r>
          </w:p>
        </w:tc>
      </w:tr>
      <w:tr w:rsidR="00595077" w:rsidRPr="005E2390" w14:paraId="682DA49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05AB8D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37199FE"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Hamulec postojowy</w:t>
            </w:r>
            <w:r>
              <w:rPr>
                <w:rFonts w:ascii="Times New Roman" w:eastAsia="Calibri" w:hAnsi="Times New Roman" w:cs="Times New Roman"/>
                <w:spacing w:val="2"/>
                <w:sz w:val="24"/>
                <w:szCs w:val="24"/>
                <w:shd w:val="clear" w:color="auto" w:fill="FFFFFF"/>
              </w:rPr>
              <w:t>.</w:t>
            </w:r>
          </w:p>
        </w:tc>
      </w:tr>
      <w:tr w:rsidR="00595077" w:rsidRPr="005E2390" w14:paraId="6A996E7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A0F8C9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1</w:t>
            </w:r>
            <w:r>
              <w:rPr>
                <w:rFonts w:ascii="Times New Roman" w:eastAsia="Times New Roman" w:hAnsi="Times New Roman" w:cs="Times New Roman"/>
                <w:sz w:val="24"/>
                <w:szCs w:val="24"/>
                <w:lang w:eastAsia="pl-PL"/>
              </w:rPr>
              <w:t>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19274DA"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Pojazd wyposażony w główny wyłącznik prądu działający bez odłączania urządzeń wymagających stałego ładowania np. ładowarki latarek, radiotelefonów.</w:t>
            </w:r>
          </w:p>
        </w:tc>
      </w:tr>
      <w:tr w:rsidR="00595077" w:rsidRPr="005E2390" w14:paraId="24425E6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B2EB51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2.20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9E57EE7"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Moc alternatora i pojemność akumulatorów musi zabezpieczać pełne zapotrzebowanie na energię elektryczną przy maksymalnym obciążeniu dla odbiorników zamontowanych na ciągniku oraz naczepie (z zapasem min. 15%).</w:t>
            </w:r>
          </w:p>
        </w:tc>
      </w:tr>
      <w:tr w:rsidR="00595077" w:rsidRPr="005E2390" w14:paraId="689698C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12D54C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3199C85"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Kabina pojazdu dwudrzwiowa, w układzie miejsc 1+1</w:t>
            </w:r>
            <w:r>
              <w:rPr>
                <w:rFonts w:ascii="Times New Roman" w:eastAsia="Times New Roman" w:hAnsi="Times New Roman" w:cs="Times New Roman"/>
                <w:sz w:val="24"/>
                <w:szCs w:val="24"/>
                <w:lang w:eastAsia="pl-PL"/>
              </w:rPr>
              <w:t>, w przestrzenią sypialną dla dwóch osób</w:t>
            </w:r>
            <w:r w:rsidRPr="005E2390">
              <w:rPr>
                <w:rFonts w:ascii="Times New Roman" w:eastAsia="Times New Roman" w:hAnsi="Times New Roman" w:cs="Times New Roman"/>
                <w:sz w:val="24"/>
                <w:szCs w:val="24"/>
                <w:lang w:eastAsia="pl-PL"/>
              </w:rPr>
              <w:t>. Długość całkowita kabiny (mierzona na zewnątrz) – min. 2200 mm, wysokość od podłogi do dachu (w miejscu na nogi kierowcy) – min. 1640 mm.</w:t>
            </w:r>
            <w:r>
              <w:rPr>
                <w:rFonts w:ascii="Times New Roman" w:eastAsia="Times New Roman" w:hAnsi="Times New Roman" w:cs="Times New Roman"/>
                <w:sz w:val="24"/>
                <w:szCs w:val="24"/>
                <w:lang w:eastAsia="pl-PL"/>
              </w:rPr>
              <w:t xml:space="preserve"> </w:t>
            </w:r>
          </w:p>
        </w:tc>
      </w:tr>
      <w:tr w:rsidR="00595077" w:rsidRPr="005E2390" w14:paraId="5599F3A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47094F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E0F8CD1" w14:textId="77777777" w:rsidR="00595077" w:rsidRPr="005E2390" w:rsidRDefault="00595077" w:rsidP="00595077">
            <w:pPr>
              <w:spacing w:after="0" w:line="280" w:lineRule="exact"/>
              <w:jc w:val="both"/>
              <w:rPr>
                <w:rFonts w:ascii="Times New Roman" w:eastAsia="Calibri" w:hAnsi="Times New Roman" w:cs="Times New Roman"/>
                <w:spacing w:val="2"/>
                <w:sz w:val="24"/>
                <w:szCs w:val="24"/>
                <w:shd w:val="clear" w:color="auto" w:fill="FFFFFF"/>
              </w:rPr>
            </w:pPr>
            <w:r w:rsidRPr="005E2390">
              <w:rPr>
                <w:rFonts w:ascii="Times New Roman" w:eastAsia="Calibri" w:hAnsi="Times New Roman" w:cs="Times New Roman"/>
                <w:spacing w:val="2"/>
                <w:sz w:val="24"/>
                <w:szCs w:val="24"/>
                <w:shd w:val="clear" w:color="auto" w:fill="FFFFFF"/>
              </w:rPr>
              <w:t>Elektrycznie podgrzewane lusterka zewnętrzne.</w:t>
            </w:r>
          </w:p>
        </w:tc>
      </w:tr>
      <w:tr w:rsidR="00595077" w:rsidRPr="005E2390" w14:paraId="7AE88C1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265E8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1057F1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Elektrycznie sterowane szyby drzwi.</w:t>
            </w:r>
          </w:p>
        </w:tc>
      </w:tr>
      <w:tr w:rsidR="00595077" w:rsidRPr="005E2390" w14:paraId="0D4AC0DE"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30AD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AD30A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Koło kierownicy powinno posiadać możliwość regulacji w dwóch płaszczyznach.</w:t>
            </w:r>
          </w:p>
        </w:tc>
      </w:tr>
      <w:tr w:rsidR="00595077" w:rsidRPr="005E2390" w14:paraId="14701B1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D5AF2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BAC84D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Siedzenia pokryte materiałem łatwo zmywalnym, odpornym na rozdarcie i ścieranie, fotele wyposażone w zagłówki.</w:t>
            </w:r>
          </w:p>
        </w:tc>
      </w:tr>
      <w:tr w:rsidR="00595077" w:rsidRPr="005E2390" w14:paraId="673F8DDB"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BCD3BE5"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B7F8C8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Fotel kierowcy z zawieszeniem pneumatycznym z regulacją obciążenia, wysokości, odległości i pochylenia oparcia, wyposażony w 3-punktowe bezwładnościowe pasy bezpieczeństwa.</w:t>
            </w:r>
          </w:p>
        </w:tc>
      </w:tr>
      <w:tr w:rsidR="00595077" w:rsidRPr="005E2390" w14:paraId="02EFAC9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C31F0FD"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2F6D8F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światła przeciwmgielne, światła do jazdy dziennej oraz 4 lampy dalekosiężne umieszczone na lekkiej ramie z przodu pojazdu.</w:t>
            </w:r>
          </w:p>
        </w:tc>
      </w:tr>
      <w:tr w:rsidR="00595077" w:rsidRPr="005E2390" w14:paraId="5FFDB89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FBD03BB"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514505D6"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Wszystkie lampy zabezpieczone metalowymi siatkami przed uszkodzeniami mechanicznymi.</w:t>
            </w:r>
          </w:p>
        </w:tc>
      </w:tr>
      <w:tr w:rsidR="00595077" w:rsidRPr="005E2390" w14:paraId="2D78B7C4"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3A018A8"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28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FDEB2A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wyposażony w lampę roboczą zamontowaną na tylnej części kabiny do oświetlenia pola roboczego sprzęgu naczepy.</w:t>
            </w:r>
          </w:p>
        </w:tc>
      </w:tr>
      <w:tr w:rsidR="00595077" w:rsidRPr="005E2390" w14:paraId="7FA46C1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B2EA0C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29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6DB1CE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Kolorystyka: </w:t>
            </w:r>
          </w:p>
          <w:p w14:paraId="6EF0BA9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elementy podwozia – czarne lub ciemnoszare,</w:t>
            </w:r>
          </w:p>
          <w:p w14:paraId="2433D3B5"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błotniki i zderzaki – białe, </w:t>
            </w:r>
          </w:p>
          <w:p w14:paraId="734D82EB"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kabina – barwa czerwieni sygnałowej (RAL 3000) lub zbliżona do niej. </w:t>
            </w:r>
          </w:p>
        </w:tc>
      </w:tr>
      <w:tr w:rsidR="00595077" w:rsidRPr="005E2390" w14:paraId="1A07163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61D40FAA"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69CE18"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powinien być wyposażony w:</w:t>
            </w:r>
          </w:p>
          <w:p w14:paraId="3914205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 profesjonalne urządzenie sygnalizacyjno- akustyczne. Urządzenie powinno posiadać min. 3 modulowane tony oraz powinno umożliwiać podawanie komunikatów słownych.</w:t>
            </w:r>
          </w:p>
          <w:p w14:paraId="5428CD1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Wzmacniacz sygnałowy o moc. wyjściowej min. 200W z min. 3 modulowanymi sygnałami dwutonowymi + dodatkowy sygnał tzw. „Horn”. Zmiana modulacji poprzez klakson pojazdu razem z sygnałem „Horn". Dwa neodymowe głośniki kompaktowe o mocy min. 100W każdy (bądź zamiennie 1 głośnik 200W) i efektywności min. 105 dB przystosowane fabrycznie do montażu pod maską pojazdu (lub inne rozwiązanie umiejscowienia ustalone na etapie produkcji pojazdu). Głośniki dopasowane impedancyjnie do wzmacniacza celem uzyskania maksymalnej efektywności i bezpieczeństwfsa użytkowania. </w:t>
            </w:r>
            <w:r w:rsidRPr="005E2390">
              <w:rPr>
                <w:rFonts w:ascii="Times New Roman" w:eastAsia="Times New Roman" w:hAnsi="Times New Roman" w:cs="Times New Roman"/>
                <w:bCs/>
                <w:sz w:val="24"/>
                <w:szCs w:val="24"/>
                <w:lang w:eastAsia="pl-PL"/>
              </w:rPr>
              <w:t>Sterowanie modulacją dźwiękową musi odbywać się poprzez manipulator urządzenia, umieszczony w miejscu łatwo dostępnym dla kierowcy i dowódcy. Urządzenie nie może być montowane na dachu pojazdu,</w:t>
            </w:r>
          </w:p>
          <w:p w14:paraId="3C4FF8DE"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belkę sygnalizacyjną z niebieskimi sygnałami błyskowymi w technologii LED z napisem „STRAŻ", montowaną na dachu kabiny pojazdu, o długości min. 1800 mm (dopuszcza się także belki bez oznakowania napisem),</w:t>
            </w:r>
          </w:p>
          <w:p w14:paraId="630B2181"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min. jedną lampę błyskową niebieską w technologii LED z tyłu pojazdu,</w:t>
            </w:r>
          </w:p>
          <w:p w14:paraId="3D114F4B"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dodatkowe 2 lampy sygnalizacyjne niebieskie ( LED-owe) – kierunkowe, szerokokątne (min 120°) umieszczone z przodu pojazdu (na atrapie) i świecące naprzemiennie, </w:t>
            </w:r>
          </w:p>
          <w:p w14:paraId="5C1BCCA2"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xml:space="preserve">- falę świetlną w technologii LED (kolor pomarańczowy) zamontowaną z tyłu pojazdu z możliwością sterowania kierunkiem świecenia z kabiny pojazdu oraz tablicy sterującej w skrytce zabudowy; </w:t>
            </w:r>
          </w:p>
          <w:p w14:paraId="31863B45" w14:textId="77777777" w:rsidR="00595077" w:rsidRPr="005E2390" w:rsidRDefault="00595077" w:rsidP="00595077">
            <w:pPr>
              <w:spacing w:before="20" w:after="2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wszystkie lampy ostrzegawcze oraz głośniki (jeśli to konieczne) zabezpieczone osłonami chroniącymi przed ewentualnymi uszkodzeniami mechanicznymi,</w:t>
            </w:r>
          </w:p>
          <w:p w14:paraId="059C866F"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dodatkowy sygnał pneumatyczny typu „AIR-HORN” z możliwością sterowania z fotela kierowcy lub pasażera uruchamiany oddzielnym wyłącznikiem,</w:t>
            </w:r>
          </w:p>
          <w:p w14:paraId="60DE04EC"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 pojazd powinien być wyposażony w adaptywny, bezobsługowy układ prostowniczy do ładowania akumulatorów z zewnętrznego źródła 230 V (w wykonaniu profesjonalnym), przystosowany do pracy z zamontowanymi akumulatorami o max. prądzie ładowania dostosowanym do pojemności akumulatorów (stopień wykonania min. IP 44, oznakowanie CE) oraz zintegrowane złącze (gniazdo z wtyczką) prądu elektrycznego o napięciu ~ 230 V/30A oraz sprężonego powietrza do uzupełniania układu pneumatycznego samochodu z sieci stacjonarnej, automatycznie odłączające się w momencie uruchamiania pojazdu, umieszczone po lewej stronie pojazdu (w kabinie kierowcy świetlna i dźwiękowa sygnalizacja podłączenia do zewnętrznego źródła). Wtyczka z przewodem elektrycznym i pneumatycznym o długości min. 6 m,</w:t>
            </w:r>
          </w:p>
          <w:p w14:paraId="406FBF34" w14:textId="77777777" w:rsidR="00595077" w:rsidRPr="005E2390" w:rsidRDefault="00595077" w:rsidP="00595077">
            <w:pPr>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lastRenderedPageBreak/>
              <w:t>- główny wyłącznik instalacji elektrycznej.</w:t>
            </w:r>
          </w:p>
        </w:tc>
      </w:tr>
      <w:tr w:rsidR="00595077" w:rsidRPr="005E2390" w14:paraId="7603F162"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CEB29A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4A9829A"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Elektryczne urządzenia radiowe oraz akustyczno-sygnalizacyjne wykonane i zainstalowane w pojeździe w sposób nie powodujący zakłóceń podczas ich jednoczesnej pracy.</w:t>
            </w:r>
          </w:p>
        </w:tc>
      </w:tr>
      <w:tr w:rsidR="00595077" w:rsidRPr="005E2390" w14:paraId="3F969751"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050399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70BDE211"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Pojazd musi być wyposażony w sygnalizację świetlną i dźwiękową włączonego biegu wstecznego (jako sygnalizację świetlną dopuszcza się światło cofania) oraz kamerę monitorującą strefę „martwą” (niewidoczną dla kierowcy) z tyłu naczepy. Kamera powinna być przystosowana do pracy w każdych warunkach atmosferycznych mogących wystąpić na terenie Polski oraz posiadać osłonę minimalizującą możliwość uszkodzeń mechanicznych. Monitor przekazujący obraz zamontowany w kabinie, w zasięgu wzroku kierowcy. Kamera uruchamiana automatycznie po włączeniu biegu wstecznego w pojeździe. Dodatkowo możliwość uruchomienia kamery w dowolnym momencie przez kierowcę.</w:t>
            </w:r>
          </w:p>
        </w:tc>
      </w:tr>
      <w:tr w:rsidR="00595077" w:rsidRPr="005E2390" w14:paraId="39AF1E85"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F37E30F"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33</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E0E67C0" w14:textId="77777777" w:rsidR="00595077" w:rsidRPr="005E2390" w:rsidRDefault="00595077" w:rsidP="00595077">
            <w:pPr>
              <w:snapToGrid w:val="0"/>
              <w:spacing w:after="0" w:line="240" w:lineRule="auto"/>
              <w:jc w:val="both"/>
              <w:rPr>
                <w:rFonts w:ascii="Times New Roman" w:eastAsia="Times New Roman" w:hAnsi="Times New Roman" w:cs="Times New Roman"/>
                <w:sz w:val="24"/>
                <w:szCs w:val="24"/>
                <w:lang w:eastAsia="pl-PL"/>
              </w:rPr>
            </w:pPr>
            <w:r w:rsidRPr="005E2390">
              <w:rPr>
                <w:rFonts w:ascii="Times New Roman" w:eastAsia="Times New Roman" w:hAnsi="Times New Roman" w:cs="Times New Roman"/>
                <w:sz w:val="24"/>
                <w:szCs w:val="24"/>
                <w:lang w:eastAsia="pl-PL"/>
              </w:rPr>
              <w:t>Czujnik zapięcia naczepy z lampką kontrolną w kabinie kierowcy.</w:t>
            </w:r>
          </w:p>
        </w:tc>
      </w:tr>
      <w:tr w:rsidR="00595077" w:rsidRPr="005E2390" w14:paraId="265C84A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E32B23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34</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9EB3F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musi być wyposażony w:</w:t>
            </w:r>
          </w:p>
          <w:p w14:paraId="60E52860"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kliny najazdowe,</w:t>
            </w:r>
          </w:p>
          <w:p w14:paraId="524ACD54"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apteczkę pierwszej pomocy,</w:t>
            </w:r>
          </w:p>
          <w:p w14:paraId="1AB4034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dwa trójkąty ostrzegawcze,</w:t>
            </w:r>
          </w:p>
          <w:p w14:paraId="06EEACFD"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podnośnik i wąż do pompowania kół,</w:t>
            </w:r>
          </w:p>
          <w:p w14:paraId="0D6F127F"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zestaw narzędzi,</w:t>
            </w:r>
          </w:p>
          <w:p w14:paraId="79254888" w14:textId="77777777" w:rsidR="00595077" w:rsidRPr="00A72F27" w:rsidRDefault="00595077" w:rsidP="00595077">
            <w:pPr>
              <w:numPr>
                <w:ilvl w:val="0"/>
                <w:numId w:val="1"/>
              </w:num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iCs/>
                <w:color w:val="000000"/>
                <w:sz w:val="24"/>
                <w:szCs w:val="24"/>
                <w:lang w:eastAsia="pl-PL"/>
              </w:rPr>
              <w:t>gaśnicę proszkową 2 kg.</w:t>
            </w:r>
          </w:p>
        </w:tc>
      </w:tr>
      <w:tr w:rsidR="00595077" w:rsidRPr="005E2390" w14:paraId="75C3F130"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5A3FF4"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35</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F545773" w14:textId="77777777" w:rsidR="00595077" w:rsidRPr="00A72F27" w:rsidRDefault="00595077" w:rsidP="00595077">
            <w:pPr>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kabinie kierowcy zamontowane:</w:t>
            </w:r>
          </w:p>
          <w:p w14:paraId="31AB8828"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dwie kompletnie wyposażone akumulatorowe latarki przenośne w technologii LED wraz z ładowarką (lub ładowarkami) zamontowaną w kabinie pojazdu o minimalnych parametrach: wykonanie obudowy IP 67 lub wyższe, z atestem bezpieczeństwa przeciwwybuchowego, w wykonaniu odpornym na uderzenia, minimalny strumień świetlny 150 lm, możliwość przełączenia w tryb niskiej i wysokiej mocy, minimalny czas pracy – 3 h przy pełnej mocy / 6 h przy małej mocy,</w:t>
            </w:r>
          </w:p>
          <w:p w14:paraId="1C9334E9"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indywidualne oświetlenie nad siedzeniem pasażera na wysięgniku giętkim,</w:t>
            </w:r>
          </w:p>
          <w:p w14:paraId="566181F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wskaźnik poziomu zapełnienia medium przewożonego w cysternie.</w:t>
            </w:r>
          </w:p>
        </w:tc>
      </w:tr>
      <w:tr w:rsidR="00595077" w:rsidRPr="005E2390" w14:paraId="5255AFEC"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908C66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Pr="005E2390">
              <w:rPr>
                <w:rFonts w:ascii="Times New Roman" w:eastAsia="Times New Roman" w:hAnsi="Times New Roman" w:cs="Times New Roman"/>
                <w:sz w:val="24"/>
                <w:szCs w:val="24"/>
                <w:lang w:eastAsia="pl-PL"/>
              </w:rPr>
              <w:t>36</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60B15DE0"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kabinie kierowcy zamontowane radiotelefony noszone - 2 kpl.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0F6B343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Radiotelefon powinien mieć możliwość maskowania korespondencji w trybie cyfrowym DMR Tier II, algorytmem ARC4 o długości klucza 40 bitów.</w:t>
            </w:r>
          </w:p>
          <w:p w14:paraId="1EBEF3A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Dodatkowo należy zamontować w kabinie kierowcy ładowarki jednopozycyjne – 2 kpl., zasilane z instalacji elektrycznej pojazdu wyposażone w fabryczne zabezpieczenia radiotelefonu noszonego przed przemieszczaniem. </w:t>
            </w:r>
          </w:p>
          <w:p w14:paraId="1E96270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Oba radiotelefony wyposażone w mikrofon zewnętrzny z przyciskiem PTT typu gruszka.</w:t>
            </w:r>
          </w:p>
          <w:p w14:paraId="016538A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Zamawiający wymaga dostarczenia dokumentacji technicznej, eksploatacyjnej i ewidencyjnej zgodnie z „Tabelą 6 dane ewidencyjne urządzeń radiowych”.</w:t>
            </w:r>
          </w:p>
          <w:p w14:paraId="233C109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 radiotelefonów należy dostarczyć oprogramowanie CPS i okablowanie niezbędne do programowania radiotelefonu kompatybilne</w:t>
            </w:r>
            <w:r w:rsidRPr="00A72F27">
              <w:rPr>
                <w:rFonts w:ascii="Times New Roman" w:eastAsia="Times New Roman" w:hAnsi="Times New Roman" w:cs="Times New Roman"/>
                <w:sz w:val="24"/>
                <w:szCs w:val="24"/>
                <w:lang w:eastAsia="pl-PL"/>
              </w:rPr>
              <w:br/>
              <w:t>z systemem Microsoft Windows 10.</w:t>
            </w:r>
          </w:p>
        </w:tc>
      </w:tr>
      <w:tr w:rsidR="00595077" w:rsidRPr="005E2390" w14:paraId="776C11E3"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3C4ADD1E"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37</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1F11AB1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03DDF12C"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Dodatkowo radiotelefon musi spełniać warunki:</w:t>
            </w:r>
          </w:p>
          <w:p w14:paraId="7479C79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w:t>
            </w:r>
            <w:r w:rsidRPr="00A72F27">
              <w:rPr>
                <w:rFonts w:ascii="Times New Roman" w:eastAsia="Times New Roman" w:hAnsi="Times New Roman" w:cs="Times New Roman"/>
                <w:sz w:val="24"/>
                <w:szCs w:val="24"/>
                <w:lang w:eastAsia="pl-PL"/>
              </w:rPr>
              <w:tab/>
              <w:t xml:space="preserve"> praca w trybie wykorzystującym dwie szczeliny czasowe na jednej częstotliwości simpleksowej. Możliwość późniejszej modernizacji do trunkingu DMR Tier 3 (ETSI DMR TS 102 361-4) bez konieczności wymiany radiotelefonu,</w:t>
            </w:r>
          </w:p>
          <w:p w14:paraId="7EEB35A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b. obsługa Bluetooth </w:t>
            </w:r>
            <w:r>
              <w:rPr>
                <w:rFonts w:ascii="Times New Roman" w:eastAsia="Times New Roman" w:hAnsi="Times New Roman" w:cs="Times New Roman"/>
                <w:sz w:val="24"/>
                <w:szCs w:val="24"/>
                <w:lang w:eastAsia="pl-PL"/>
              </w:rPr>
              <w:t>2.</w:t>
            </w:r>
            <w:r w:rsidRPr="00A72F27">
              <w:rPr>
                <w:rFonts w:ascii="Times New Roman" w:eastAsia="Times New Roman" w:hAnsi="Times New Roman" w:cs="Times New Roman"/>
                <w:sz w:val="24"/>
                <w:szCs w:val="24"/>
                <w:lang w:eastAsia="pl-PL"/>
              </w:rPr>
              <w:t>x lub nowszy do obsługi akcesoriów,</w:t>
            </w:r>
          </w:p>
          <w:p w14:paraId="20758E33"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wbudowany moduł GPS</w:t>
            </w:r>
          </w:p>
          <w:p w14:paraId="329180C6" w14:textId="3E9036C7"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w:t>
            </w:r>
            <w:r w:rsidR="00595077" w:rsidRPr="00A72F27">
              <w:rPr>
                <w:rFonts w:ascii="Times New Roman" w:eastAsia="Times New Roman" w:hAnsi="Times New Roman" w:cs="Times New Roman"/>
                <w:sz w:val="24"/>
                <w:szCs w:val="24"/>
                <w:lang w:eastAsia="pl-PL"/>
              </w:rPr>
              <w:t>. parametry techniczne nadajnika: stabilność częstotliwości +/- 0.5 ppm,</w:t>
            </w:r>
          </w:p>
          <w:p w14:paraId="1305EE65" w14:textId="5DD8292A"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e.</w:t>
            </w:r>
            <w:r w:rsidR="00595077" w:rsidRPr="00A72F27">
              <w:rPr>
                <w:rFonts w:ascii="Times New Roman" w:eastAsia="Times New Roman" w:hAnsi="Times New Roman" w:cs="Times New Roman"/>
                <w:sz w:val="24"/>
                <w:szCs w:val="24"/>
                <w:lang w:eastAsia="pl-PL"/>
              </w:rPr>
              <w:t xml:space="preserve"> parametry techniczne odbiornika : </w:t>
            </w:r>
          </w:p>
          <w:p w14:paraId="6597509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czułość analogowa nie gorsza niż 0,25 μV przy SINAD wynoszącym 12 dB,</w:t>
            </w:r>
          </w:p>
          <w:p w14:paraId="78FB77A9"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czułość cyfrowa przy bitowej stopie błędu (BER) 5% nie gorsza niż 0,25 μV,</w:t>
            </w:r>
          </w:p>
          <w:p w14:paraId="622A812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moc akustyczna &gt; 2 W,</w:t>
            </w:r>
          </w:p>
          <w:p w14:paraId="13AACC6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zniekształcenia akustyczne przy nominalnej mocy akustycznej ≤3%.</w:t>
            </w:r>
          </w:p>
          <w:p w14:paraId="1A706D94" w14:textId="243E15BB"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w:t>
            </w:r>
            <w:r w:rsidR="00595077" w:rsidRPr="00A72F27">
              <w:rPr>
                <w:rFonts w:ascii="Times New Roman" w:eastAsia="Times New Roman" w:hAnsi="Times New Roman" w:cs="Times New Roman"/>
                <w:sz w:val="24"/>
                <w:szCs w:val="24"/>
                <w:lang w:eastAsia="pl-PL"/>
              </w:rPr>
              <w:t>. Środowisko i klimatyczne warunki pracy:</w:t>
            </w:r>
          </w:p>
          <w:p w14:paraId="6628784B"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ochrona przed pyłem i wilgocią min.: IP54 zgodnie z EN60529,</w:t>
            </w:r>
          </w:p>
          <w:p w14:paraId="399BB18F"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zgodny z MIL-STD810G w zakresie odporności na wysoką temperaturę; niską temperaturę; szok temperaturowy; niskie ciśnienie; promieniowanie słoneczne; wilgotność; deszcz; słoną mgłę; wibracje; wstrząsy; kurz.</w:t>
            </w:r>
          </w:p>
          <w:p w14:paraId="24F78C66" w14:textId="7C40C16C" w:rsidR="00595077" w:rsidRPr="00A72F27" w:rsidRDefault="00F7436F"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g</w:t>
            </w:r>
            <w:r w:rsidR="00595077" w:rsidRPr="00A72F27">
              <w:rPr>
                <w:rFonts w:ascii="Times New Roman" w:eastAsia="Times New Roman" w:hAnsi="Times New Roman" w:cs="Times New Roman"/>
                <w:sz w:val="24"/>
                <w:szCs w:val="24"/>
                <w:lang w:eastAsia="pl-PL"/>
              </w:rPr>
              <w:t>. Wymagania uzupełniające:</w:t>
            </w:r>
          </w:p>
          <w:p w14:paraId="47D1E98A"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 xml:space="preserve">- </w:t>
            </w:r>
            <w:r w:rsidRPr="00A72F27">
              <w:rPr>
                <w:rFonts w:ascii="Times New Roman" w:eastAsia="Times New Roman" w:hAnsi="Times New Roman" w:cs="Times New Roman"/>
                <w:sz w:val="24"/>
                <w:szCs w:val="24"/>
                <w:lang w:eastAsia="pl-PL"/>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5AF92DB8" w14:textId="022A7DE5"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t>
            </w:r>
            <w:r w:rsidRPr="00A72F27">
              <w:rPr>
                <w:rFonts w:ascii="Times New Roman" w:eastAsia="Times New Roman" w:hAnsi="Times New Roman" w:cs="Times New Roman"/>
                <w:sz w:val="24"/>
                <w:szCs w:val="24"/>
                <w:lang w:eastAsia="pl-PL"/>
              </w:rPr>
              <w:tab/>
              <w:t xml:space="preserve"> Możliwość aktualizacji oprogramowania firmware. Możliwość zarządzania wszystkimi konfiguracjami radiotelefonów i aktualizacjami oprogramowania sprzętowego.</w:t>
            </w:r>
          </w:p>
          <w:p w14:paraId="245BDCD6"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333D448"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663C67E"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5CC29ED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Montaż urządzeń realizowany przez Wykonawcę po uzgodnieniu i ustaleniu miejsca montażu przez Odbiorcę podczas realizacji zamówienia (na etapie inspekcji produkcyjnej).</w:t>
            </w:r>
          </w:p>
          <w:p w14:paraId="3153D055"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595077" w:rsidRPr="005E2390" w14:paraId="205EE65F"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07F71679" w14:textId="77777777" w:rsidR="00595077" w:rsidRPr="005E2390" w:rsidRDefault="00595077" w:rsidP="00595077">
            <w:pPr>
              <w:spacing w:after="0"/>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2.38</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D25CDBD"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 kabinie kierowcy zamontowany drugi radiotelefon przew</w:t>
            </w:r>
            <w:r w:rsidRPr="00F32EBE">
              <w:rPr>
                <w:rFonts w:ascii="Times New Roman" w:hAnsi="Times New Roman" w:cs="Times New Roman"/>
                <w:kern w:val="24"/>
                <w:sz w:val="24"/>
                <w:szCs w:val="24"/>
              </w:rPr>
              <w:t xml:space="preserve">oźny, pracujący w systemie TETRA (spełniający kryteria SRP-T Policji województwa łódzkiego i być w pełni z nim kompatybilny), spełniający </w:t>
            </w:r>
            <w:r w:rsidRPr="005E2390">
              <w:rPr>
                <w:rFonts w:ascii="Times New Roman" w:hAnsi="Times New Roman" w:cs="Times New Roman"/>
                <w:kern w:val="24"/>
                <w:sz w:val="24"/>
                <w:szCs w:val="24"/>
              </w:rPr>
              <w:t xml:space="preserve">minimalne wymagania techniczno-funkcjonalne określone w </w:t>
            </w:r>
            <w:r w:rsidRPr="005E2390">
              <w:rPr>
                <w:rFonts w:ascii="Times New Roman" w:hAnsi="Times New Roman" w:cs="Times New Roman"/>
                <w:kern w:val="24"/>
                <w:sz w:val="24"/>
                <w:szCs w:val="24"/>
              </w:rPr>
              <w:lastRenderedPageBreak/>
              <w:t>załączniku nr 6 do instrukcji stanowiącej załącznik do Rozkazu Nr 8 Komendanta Głównego Państwowej Straży Pożarnej z dnia 5 kwietnia 2019 r.  w sprawie organizacji łączności radiowej (Dz. Urz. KG PSP z 2019 r., poz. 7), a</w:t>
            </w:r>
            <w:r>
              <w:rPr>
                <w:rFonts w:ascii="Times New Roman" w:hAnsi="Times New Roman" w:cs="Times New Roman"/>
                <w:kern w:val="24"/>
                <w:sz w:val="24"/>
                <w:szCs w:val="24"/>
              </w:rPr>
              <w:t> </w:t>
            </w:r>
            <w:r w:rsidRPr="005E2390">
              <w:rPr>
                <w:rFonts w:ascii="Times New Roman" w:hAnsi="Times New Roman" w:cs="Times New Roman"/>
                <w:kern w:val="24"/>
                <w:sz w:val="24"/>
                <w:szCs w:val="24"/>
              </w:rPr>
              <w:t>także:</w:t>
            </w:r>
          </w:p>
          <w:p w14:paraId="1E52A4D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Parametry techniczne ogólne:</w:t>
            </w:r>
            <w:r w:rsidRPr="005E2390">
              <w:rPr>
                <w:rFonts w:ascii="Times New Roman" w:hAnsi="Times New Roman" w:cs="Times New Roman"/>
                <w:kern w:val="24"/>
                <w:sz w:val="24"/>
                <w:szCs w:val="24"/>
              </w:rPr>
              <w:t> </w:t>
            </w:r>
          </w:p>
          <w:p w14:paraId="638A1255"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Zakres częstotliwości pracy w trybie trankingowym (TMO) 380 - 430 MHz. </w:t>
            </w:r>
          </w:p>
          <w:p w14:paraId="42EE455C"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Zakres częstotliwości pracy w trybie bezpośrednim (DMO) 380 - 430 MHz. </w:t>
            </w:r>
          </w:p>
          <w:p w14:paraId="49E7A546"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Częstotliwości znamionowe i numeracja kanałów TETRA zgodnie ze specyfikacją ETSI TS 100 392-15 V1.5.1. </w:t>
            </w:r>
          </w:p>
          <w:p w14:paraId="56BC59E0"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Moc nadajnika przynajmniej 10 W (klasa mocy 2 wg EN 300 392-2). </w:t>
            </w:r>
          </w:p>
          <w:p w14:paraId="12D0D25A" w14:textId="77777777" w:rsidR="00595077" w:rsidRPr="005E2390" w:rsidRDefault="00595077" w:rsidP="00595077">
            <w:pPr>
              <w:numPr>
                <w:ilvl w:val="0"/>
                <w:numId w:val="5"/>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Klasa odbiornika: A i B. </w:t>
            </w:r>
          </w:p>
          <w:p w14:paraId="7022705A"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ogólne</w:t>
            </w:r>
            <w:r w:rsidRPr="005E2390">
              <w:rPr>
                <w:rFonts w:ascii="Times New Roman" w:hAnsi="Times New Roman" w:cs="Times New Roman"/>
                <w:kern w:val="24"/>
                <w:sz w:val="24"/>
                <w:szCs w:val="24"/>
              </w:rPr>
              <w:t> </w:t>
            </w:r>
          </w:p>
          <w:p w14:paraId="743D2C9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Wymagane tryby pracy radiotelefonu: tryb trankingowy (TMO), tryb bezpośredni (DMO). </w:t>
            </w:r>
          </w:p>
          <w:p w14:paraId="69E4C5D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Aktywne tryby pracy: TMO/DMO Gateway i DMO Repeater. </w:t>
            </w:r>
          </w:p>
          <w:p w14:paraId="0885D3D9"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Podświetlany kolorowy wyświetlacz o liczbie kolorów nie mniej niż 65000 i rozdzielczości nie mniejszej niż 320x240 pikseli (z możliwością wyłączenia podświetlenia przez użytkownika). </w:t>
            </w:r>
          </w:p>
          <w:p w14:paraId="111CD5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Wbudowany i uaktywniony moduł GPS. </w:t>
            </w:r>
          </w:p>
          <w:p w14:paraId="1A25DD1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Podświetlana klawiatura alfanumeryczna zabezpieczona przed przypadkowym użyciem (z możliwością wyłączenia podświetlenia przez użytkownika). </w:t>
            </w:r>
          </w:p>
          <w:p w14:paraId="399F89E2"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ograniczania czasu nadawania. </w:t>
            </w:r>
          </w:p>
          <w:p w14:paraId="3879645D"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funkcji wyboru grup rozmównych. </w:t>
            </w:r>
          </w:p>
          <w:p w14:paraId="240C25A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Dedykowane pokrętło lub przyciski regulacji głośności. </w:t>
            </w:r>
          </w:p>
          <w:p w14:paraId="010CE6F7"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Interfejs użytkownika radiotelefonu w języku polskim. </w:t>
            </w:r>
          </w:p>
          <w:p w14:paraId="670531C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Dedykowany przycisk funkcyjny w wyróżniającym się kolorze, umożliwiający włączenie trybu alarmowego, zabezpieczony przed przypadkowym użyciem, umieszczony na obudowie w sposób zapewniający łatwy dostęp. </w:t>
            </w:r>
          </w:p>
          <w:p w14:paraId="4D54556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zdefiniowania listy kontaktów radiowych i telefonicznych o pojemności przynajmniej 500 pozycji. </w:t>
            </w:r>
          </w:p>
          <w:p w14:paraId="375DEE4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włączenia/wyłączenia odbiornika GPS w wariantach: stale włączony, stale wyłączony, działanie GPS zależne od użytkownika. </w:t>
            </w:r>
          </w:p>
          <w:p w14:paraId="298AA555"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Programowo definiowana opcja przesyłania danych lokalizacyjnych za pośrednictwem SDS. </w:t>
            </w:r>
          </w:p>
          <w:p w14:paraId="46F586A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przebywania w zasięgu i poza zasięgiem sieci. </w:t>
            </w:r>
          </w:p>
          <w:p w14:paraId="543C3153"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poziomu odbieranego sygnału. </w:t>
            </w:r>
          </w:p>
          <w:p w14:paraId="243D29E0"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trybu pracy: TMO, DMO. </w:t>
            </w:r>
          </w:p>
          <w:p w14:paraId="597C3F5B"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Sygnalizacja odbioru wiadomości statusowej. </w:t>
            </w:r>
          </w:p>
          <w:p w14:paraId="0E975CC1"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Sygnalizacja odbioru wiadomości SDS. </w:t>
            </w:r>
          </w:p>
          <w:p w14:paraId="5FCE11A8"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trybach DMO Repeater i TMO/DMO Gateway za pośrednictwem dedykowanych terminali oferujących ww. usługi. </w:t>
            </w:r>
          </w:p>
          <w:p w14:paraId="7F88470C" w14:textId="77777777" w:rsidR="00595077" w:rsidRPr="005E2390" w:rsidRDefault="00595077" w:rsidP="00595077">
            <w:pPr>
              <w:numPr>
                <w:ilvl w:val="0"/>
                <w:numId w:val="6"/>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Wbudowane złącze do podłączenia zewnętrznego mikrofonu z przyciskiem PTT. </w:t>
            </w:r>
          </w:p>
          <w:p w14:paraId="2A1AA29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w:t>
            </w:r>
          </w:p>
          <w:p w14:paraId="5ADBCE1F"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alarmowych, grupowych głosowych (semidupleksowych), indywidualnych głosowych, dupleksowych z sieciami telefonicznymi stacjonarnymi (PABX/PSTN) oraz ruchomymi (GSM).</w:t>
            </w:r>
          </w:p>
          <w:p w14:paraId="3D7F6A9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wiadomości statusowych.</w:t>
            </w:r>
          </w:p>
          <w:p w14:paraId="5C29930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na adresy grupowe i indywidualne oraz odbiór krótkich wiadomości tekstowych (SDS).</w:t>
            </w:r>
          </w:p>
          <w:p w14:paraId="41F946E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odbioru SDS w trakcie połączenia głosowego.</w:t>
            </w:r>
          </w:p>
          <w:p w14:paraId="13221F4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danych pakietowych.</w:t>
            </w:r>
          </w:p>
          <w:p w14:paraId="1F17B1D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strony wywołującej.</w:t>
            </w:r>
          </w:p>
          <w:p w14:paraId="6B0DD83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Identyfikacja rozmówcy.</w:t>
            </w:r>
          </w:p>
          <w:p w14:paraId="0D2CE41E"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Dynamiczny, z wykorzystaniem komunikacji radiowej, przydział co najmniej 48 numerów grup (DGNA).</w:t>
            </w:r>
          </w:p>
          <w:p w14:paraId="0E380B79"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danych GPS określających pozycję użytkownika dla potrzeb aplikacji zgodnie z protokołem LIP.</w:t>
            </w:r>
          </w:p>
          <w:p w14:paraId="171CD9C1"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48DA8ED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odsłuchu otoczenia (Ambience Listening).</w:t>
            </w:r>
          </w:p>
          <w:p w14:paraId="03A5A944"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zaprogramowania co najmniej 800 grup rozmównych TMO.</w:t>
            </w:r>
          </w:p>
          <w:p w14:paraId="055B582B"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grup rozmównych na minimum 50 folderów o pojemności min. 16 grup rozmównych TMO każdy, przy czym ta sama grupa może być przydzielona do dowolnej ilości folderów.</w:t>
            </w:r>
          </w:p>
          <w:p w14:paraId="1C522185"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i ręcznego ustawienia grup rozmównych do pracy w skaningu ze zróżnicowanym priorytetem skanowania.</w:t>
            </w:r>
          </w:p>
          <w:p w14:paraId="15DCB220"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Informacja o dołączeniu do grupy (DGNA).</w:t>
            </w:r>
          </w:p>
          <w:p w14:paraId="4EAA420D"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Zdalne sterowanie radiotelefonem za pomocą SDS (SDS Remote Control)</w:t>
            </w:r>
          </w:p>
          <w:p w14:paraId="74B4D10C" w14:textId="77777777" w:rsidR="00595077" w:rsidRPr="005E2390" w:rsidRDefault="00595077" w:rsidP="00595077">
            <w:pPr>
              <w:numPr>
                <w:ilvl w:val="0"/>
                <w:numId w:val="7"/>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dodatkowego kanału kontrolnego SCCH.</w:t>
            </w:r>
          </w:p>
          <w:p w14:paraId="57C4C1E1"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DMO</w:t>
            </w:r>
          </w:p>
          <w:p w14:paraId="324EACC8"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realizacji połączeń: grupowych głosowych, indywidualnych głosowych, alarmowych.</w:t>
            </w:r>
          </w:p>
          <w:p w14:paraId="0F47388B"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Nadawanie i odbiór wiadomości statusowych.</w:t>
            </w:r>
          </w:p>
          <w:p w14:paraId="3A50F5B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Nadawanie i odbiór krótkich wiadomości tekstowych (SDS).</w:t>
            </w:r>
          </w:p>
          <w:p w14:paraId="4EEEBFA0"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czasu nadawania.</w:t>
            </w:r>
          </w:p>
          <w:p w14:paraId="383A30AC"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na dowolnym, z co najmniej 256 zaprogramowanych kanałów / grup.</w:t>
            </w:r>
          </w:p>
          <w:p w14:paraId="2B69FE44"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programowego podziału zaprogramowanych kanałów na minimum 16 folderów o pojemności min. 16 pozycji.</w:t>
            </w:r>
          </w:p>
          <w:p w14:paraId="1C4C50FF" w14:textId="77777777" w:rsidR="00595077" w:rsidRPr="005E2390" w:rsidRDefault="00595077" w:rsidP="00595077">
            <w:pPr>
              <w:numPr>
                <w:ilvl w:val="0"/>
                <w:numId w:val="8"/>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trybie DMO z kluczami SCK.</w:t>
            </w:r>
          </w:p>
          <w:p w14:paraId="36CBF5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TMO/DMO Gateway</w:t>
            </w:r>
          </w:p>
          <w:p w14:paraId="4991E45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Grupowe połączenia głosowe pomiędzy użytkownikami TMO i DMO.</w:t>
            </w:r>
          </w:p>
          <w:p w14:paraId="7CF24787"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Indywidualne połączenia głosowe pomiędzy użytkownikami TMO i DMO.</w:t>
            </w:r>
          </w:p>
          <w:p w14:paraId="75AF0964"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Połączenia alarmowe w obu kierunkach, z DMO do TMO oraz z TMO do DMO.</w:t>
            </w:r>
          </w:p>
          <w:p w14:paraId="57082B33"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Wywłaszczanie trwającego połączenia (w obu kierunkach).</w:t>
            </w:r>
          </w:p>
          <w:p w14:paraId="6F6E36B1"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SDS (w obu kierunkach).</w:t>
            </w:r>
          </w:p>
          <w:p w14:paraId="7235051B" w14:textId="77777777" w:rsidR="00595077" w:rsidRPr="005E2390" w:rsidRDefault="00595077" w:rsidP="00595077">
            <w:pPr>
              <w:numPr>
                <w:ilvl w:val="0"/>
                <w:numId w:val="9"/>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Przesyłanie statusów (w obu kierunkach).</w:t>
            </w:r>
          </w:p>
          <w:p w14:paraId="7711D0B8"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Wymagane funkcje radiotelefonu w trybie DMO Repeater</w:t>
            </w:r>
          </w:p>
          <w:p w14:paraId="0181230D"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połączeń głosowych.</w:t>
            </w:r>
          </w:p>
          <w:p w14:paraId="522A551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Wywołanie alarmowe.</w:t>
            </w:r>
          </w:p>
          <w:p w14:paraId="3D0FCD2B"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SDS.</w:t>
            </w:r>
          </w:p>
          <w:p w14:paraId="223EC031" w14:textId="77777777" w:rsidR="00595077" w:rsidRPr="005E2390" w:rsidRDefault="00595077" w:rsidP="00595077">
            <w:pPr>
              <w:numPr>
                <w:ilvl w:val="0"/>
                <w:numId w:val="10"/>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Retransmisja statusów.</w:t>
            </w:r>
          </w:p>
          <w:p w14:paraId="5C5FDBE9"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b/>
                <w:bCs/>
                <w:kern w:val="24"/>
                <w:sz w:val="24"/>
                <w:szCs w:val="24"/>
              </w:rPr>
              <w:t>Wymagania w zakresie bezpieczeństwa</w:t>
            </w:r>
          </w:p>
          <w:p w14:paraId="648457C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musi zapewniać szyfrowanie zgodnie z algorytmem TEA2 i w tym zakresie musi mieć uaktywnione wymagane licencje.</w:t>
            </w:r>
          </w:p>
          <w:p w14:paraId="4427665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Praca w klasach bezpieczeństwa: SC1, SC2, SC3 (z i bez GCK).</w:t>
            </w:r>
          </w:p>
          <w:p w14:paraId="368E390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stosowania dynamicznej zmiany kluczy szyfrujących (GCK, DCK, CCK, SCK) drogą radiową (OTAR).</w:t>
            </w:r>
          </w:p>
          <w:p w14:paraId="092D9895"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Wzajemne uwierzytelnianie radiotelefonu i infrastruktury sieci (SwMI) inicjowane przez radiotelefon.</w:t>
            </w:r>
          </w:p>
          <w:p w14:paraId="35434EF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Obsługa uwierzytelniania inicjowanego przez infrastrukturę sieci (SwMI).</w:t>
            </w:r>
          </w:p>
          <w:p w14:paraId="72393477"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trwałego zablokowania obsługi radiotelefonu w sieci.</w:t>
            </w:r>
          </w:p>
          <w:p w14:paraId="179EB82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zdalnego, czasowego zablokowania/odblokowania obsługi radiotelefonu w sieci.</w:t>
            </w:r>
          </w:p>
          <w:p w14:paraId="3F0BCB5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Kontrola dostępu do funkcji radiotelefonu za pomocą indywidualnego kodu użytkownika (PIN).</w:t>
            </w:r>
          </w:p>
          <w:p w14:paraId="4284CFA0"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obsługuje kod PUK umożliwiający odblokowanie radia w przypadku błędnego wprowadzenia kodu PIN.</w:t>
            </w:r>
          </w:p>
          <w:p w14:paraId="7C1E1319"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szyfrowania korespondencji kluczem SCK w sytuacji, kiedy szyfrowanie korespondencji kluczem DCK jest niedostępne.</w:t>
            </w:r>
          </w:p>
          <w:p w14:paraId="28CFAE74"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pracy radiotelefonu zarówno w trybie szyfrowanym jak i w trybie jawnym (CLEAR).</w:t>
            </w:r>
          </w:p>
          <w:p w14:paraId="42646218"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lastRenderedPageBreak/>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20141746"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Klucze szyfrujące nie mogą być przechowywane w radiotelefonie w sposób jawny, i musi być uniemożliwiony ich odczyt lub przepisanie pomiędzy dwoma radiotelefonami.</w:t>
            </w:r>
          </w:p>
          <w:p w14:paraId="3DCDA921" w14:textId="77777777" w:rsidR="00595077" w:rsidRPr="005E2390" w:rsidRDefault="00595077" w:rsidP="00595077">
            <w:pPr>
              <w:numPr>
                <w:ilvl w:val="0"/>
                <w:numId w:val="11"/>
              </w:num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Możliwość aktualizacji oprogramowania firmware radiotelefonu.</w:t>
            </w:r>
          </w:p>
          <w:p w14:paraId="15DE228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05DEFF65"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56F86636"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1275F90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52DEC84C"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 </w:t>
            </w:r>
          </w:p>
          <w:p w14:paraId="47B6EE24"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4FDAAF72" w14:textId="77777777" w:rsidR="00595077" w:rsidRPr="005E2390" w:rsidRDefault="00595077" w:rsidP="00595077">
            <w:pPr>
              <w:spacing w:after="0" w:line="256" w:lineRule="auto"/>
              <w:jc w:val="both"/>
              <w:rPr>
                <w:rFonts w:ascii="Times New Roman" w:hAnsi="Times New Roman" w:cs="Times New Roman"/>
                <w:kern w:val="24"/>
                <w:sz w:val="24"/>
                <w:szCs w:val="24"/>
              </w:rPr>
            </w:pPr>
            <w:r w:rsidRPr="005E2390">
              <w:rPr>
                <w:rFonts w:ascii="Times New Roman" w:hAnsi="Times New Roman" w:cs="Times New Roman"/>
                <w:kern w:val="24"/>
                <w:sz w:val="24"/>
                <w:szCs w:val="24"/>
              </w:rPr>
              <w:t>Montaż urządzeń realizowany przez Wykonawcę po uzgodnieniu i ustaleniu miejsca montażu przez Odbiorcę podczas realizacji zamówienia (na etapie inspekcji produkcyjnej). </w:t>
            </w:r>
          </w:p>
          <w:p w14:paraId="1389967D" w14:textId="77777777" w:rsidR="00595077" w:rsidRPr="005E2390"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5E2390">
              <w:rPr>
                <w:rFonts w:ascii="Times New Roman" w:hAnsi="Times New Roman" w:cs="Times New Roman"/>
                <w:kern w:val="24"/>
                <w:sz w:val="24"/>
                <w:szCs w:val="24"/>
              </w:rPr>
              <w:lastRenderedPageBreak/>
              <w:t>Urządzenia muszą być objęte co najmniej 24-miesięczną gwarancją.</w:t>
            </w:r>
          </w:p>
        </w:tc>
      </w:tr>
      <w:tr w:rsidR="00595077" w:rsidRPr="005E2390" w14:paraId="60D0D378"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73B87D63"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2.39</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07AF259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Pojazd wyposażony w tablet o niżej wymienionych minimalnych parametrach:</w:t>
            </w:r>
          </w:p>
          <w:p w14:paraId="6542F28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 przekątna ekranu min. 8”;</w:t>
            </w:r>
          </w:p>
          <w:p w14:paraId="545F97A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2) rodzaj wyświetlacza: TFT o rozdzielczości minimum 1920 x 1200 (WUXGA) i głębi kolorów 16M;</w:t>
            </w:r>
          </w:p>
          <w:p w14:paraId="724A0E1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3) procesor: minimum 8 rdzeniowy o taktowaniu minimum dla 4 rdzeni 2,4 GHz oraz dla kolejnych 4 rdzeni minimum</w:t>
            </w:r>
          </w:p>
          <w:p w14:paraId="1E0AED6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GHz;</w:t>
            </w:r>
          </w:p>
          <w:p w14:paraId="2441937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4) pamięć RAM: minimum 6 GB;</w:t>
            </w:r>
          </w:p>
          <w:p w14:paraId="02C2B49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5) pamięć wewnętrzna: minimum 128 GB, wbudowany slot obsługujący karty microSD o pojemności minimum</w:t>
            </w:r>
          </w:p>
          <w:p w14:paraId="0296CA7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512 GB;</w:t>
            </w:r>
          </w:p>
          <w:p w14:paraId="6DE2074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6) oferowany system operacyjny w pełni kompatybilny z systemem wykorzystywanym przez Użytkownika,</w:t>
            </w:r>
          </w:p>
          <w:p w14:paraId="133D392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tj.: minimum Android 12 (najwyższa dostępna i aktualna wersja systemu) lub równoważny, o następujących</w:t>
            </w:r>
          </w:p>
          <w:p w14:paraId="2EC658C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minimalnych parametrach funkcjonalnych:</w:t>
            </w:r>
          </w:p>
          <w:p w14:paraId="0A4861F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a) system operacyjny musi zapewnić wielozadaniowość, wielowątkowość i możliwość zarządzania pamięcią,</w:t>
            </w:r>
          </w:p>
          <w:p w14:paraId="15E350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b) możliwość zmiany kolejności kafelków szybkich ustawień,</w:t>
            </w:r>
          </w:p>
          <w:p w14:paraId="4C89481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 możliwość bezpośredniej odpowiedzi na powiadomienie,</w:t>
            </w:r>
          </w:p>
          <w:p w14:paraId="49A05D39"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d) możliwość grupowania powiadomień,</w:t>
            </w:r>
          </w:p>
          <w:p w14:paraId="282521A2"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e) możliwość indywidulanego ustawienia ograniczenia ilości danych zużywanych przez urządzenie,</w:t>
            </w:r>
          </w:p>
          <w:p w14:paraId="33881A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f) personalizacja rozmiaru wyświetlacza,</w:t>
            </w:r>
          </w:p>
          <w:p w14:paraId="075DE72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g) pobieranie aktualizacji w tle bez konieczności wyłączania urządzenia,</w:t>
            </w:r>
          </w:p>
          <w:p w14:paraId="387AAF1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h) wbudowany menadżer pamięci,</w:t>
            </w:r>
          </w:p>
          <w:p w14:paraId="559C0E5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i) możliwość zapisywania danych w chmurze,</w:t>
            </w:r>
          </w:p>
          <w:p w14:paraId="5EDE617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j) możliwość instalacji innych aplikacji z dedykowanego sklepu,</w:t>
            </w:r>
          </w:p>
          <w:p w14:paraId="144EE25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k) możliwość łatwego uruchomienia i użytkowania platform m.in.: Microsoft Teams, WhatsApp, Discord, Zoom;</w:t>
            </w:r>
          </w:p>
          <w:p w14:paraId="314EB71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7) aparat główny minimum 13 Mpix;</w:t>
            </w:r>
          </w:p>
          <w:p w14:paraId="33D3CF9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8) wbudowany moduł GPS z obsługą GLONASS, GALILEO i BEIDOU;</w:t>
            </w:r>
          </w:p>
          <w:p w14:paraId="5FD0B271"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9) wbudowany modem 5G LTE z obsługą kart SIM (wbudowany slot obsługujący kartę SIM), obsługa technologii NFC;</w:t>
            </w:r>
          </w:p>
          <w:p w14:paraId="645A954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10) wbudowany moduł Bluetooth minimum w wersji v5.2;</w:t>
            </w:r>
          </w:p>
          <w:p w14:paraId="021DCB25"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lastRenderedPageBreak/>
              <w:t>11) akumulator o pojemności minimum 5000 mAh;</w:t>
            </w:r>
          </w:p>
          <w:p w14:paraId="4C06F1B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12) wbudowany moduł WiFi obsługujący standard minimum 802.11 a/b/g/n/ac/ax;</w:t>
            </w:r>
          </w:p>
          <w:p w14:paraId="4173672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13) dostarczony rysik w komplecie z tabletem;</w:t>
            </w:r>
          </w:p>
          <w:p w14:paraId="0348143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14) wbudowany mikrofon i głośnik;</w:t>
            </w:r>
          </w:p>
          <w:p w14:paraId="7F3C306F"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15) porty: USB min. 3.2 Generacji 1 Typ C, dedykowany wbudowany port do obsługi stacji dokującej;</w:t>
            </w:r>
          </w:p>
          <w:p w14:paraId="431B03D8"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16) czujniki: akcelerometr, czujnik światła, żyroskop;</w:t>
            </w:r>
          </w:p>
          <w:p w14:paraId="7E6F4710"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17) tablet w obudowie zapewniającej standard minimum IP67;</w:t>
            </w:r>
          </w:p>
          <w:p w14:paraId="0E06299A"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18) tablet z dodatkową obudową/etui lub w obudowie wzmocnionej, zgodnej ze standardem MIL-STD-810H;</w:t>
            </w:r>
          </w:p>
          <w:p w14:paraId="1D76A4E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19) ładowarka sieciowa do tabletu.</w:t>
            </w:r>
          </w:p>
          <w:p w14:paraId="6BA209D6"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zainstaluje stację dokującą dla tabletu w kabinie pojazdu. Stacja dokująca: dedykowana, zbudowana</w:t>
            </w:r>
          </w:p>
          <w:p w14:paraId="42604C9B"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 wytrzymałych odpornych na uderzenia materiałów, umożliwiająca podłączenie tabletu poprzez dedykowany port w celu</w:t>
            </w:r>
          </w:p>
          <w:p w14:paraId="0367A583"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ciągłego ładowania urządzenia lub przez między innymi gniazdo zapalniczki, stacja dokująca zainstalowana na stałe</w:t>
            </w:r>
          </w:p>
          <w:p w14:paraId="3A4545D7"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 pojeździe.</w:t>
            </w:r>
          </w:p>
          <w:p w14:paraId="0E952C3D"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Uwaga:</w:t>
            </w:r>
          </w:p>
          <w:p w14:paraId="0BCEDF8E"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Miejsce i dokładny sposób montażu tabletu wraz z osprzętem zostanie uzgodnione pomiędzy stronami na etapie realizacji</w:t>
            </w:r>
          </w:p>
          <w:p w14:paraId="1A62F154" w14:textId="77777777" w:rsidR="00595077" w:rsidRPr="00A72F27" w:rsidRDefault="00595077" w:rsidP="00595077">
            <w:pPr>
              <w:tabs>
                <w:tab w:val="center" w:pos="4896"/>
                <w:tab w:val="right" w:pos="9432"/>
              </w:tabs>
              <w:spacing w:after="0" w:line="276"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zamówienia na wniosek Wykonawcy.</w:t>
            </w:r>
          </w:p>
        </w:tc>
      </w:tr>
      <w:tr w:rsidR="00595077" w:rsidRPr="005E2390" w14:paraId="628F2507"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64D8606"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w:t>
            </w:r>
            <w:r w:rsidRPr="005E2390">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0</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271B6F7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Wszelkie funkcje wszystkich układów i urządzeń pojazdu muszą zachować swoje właściwości pracy w każdych warunkach atmosferycznych mogących wystąpić na terenie Polski.</w:t>
            </w:r>
          </w:p>
        </w:tc>
      </w:tr>
      <w:tr w:rsidR="00595077" w:rsidRPr="005E2390" w14:paraId="500D1FCA"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288C7BB9" w14:textId="77777777" w:rsidR="00595077" w:rsidRPr="005E2390"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2.41</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30733D8D"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Pełnowymiarowe koło zapasowe bez mocowania na pojeździe.</w:t>
            </w:r>
          </w:p>
        </w:tc>
      </w:tr>
      <w:tr w:rsidR="00AB642B" w:rsidRPr="005E2390" w14:paraId="4F4F0D96" w14:textId="77777777" w:rsidTr="000F7BA3">
        <w:trPr>
          <w:trHeight w:val="567"/>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1DB4FB23" w14:textId="0978EE69" w:rsidR="00AB642B" w:rsidRDefault="00AB642B"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2.42</w:t>
            </w:r>
          </w:p>
        </w:tc>
        <w:tc>
          <w:tcPr>
            <w:tcW w:w="13608" w:type="dxa"/>
            <w:tcBorders>
              <w:top w:val="single" w:sz="4" w:space="0" w:color="000001"/>
              <w:left w:val="single" w:sz="4" w:space="0" w:color="000001"/>
              <w:bottom w:val="single" w:sz="4" w:space="0" w:color="000001"/>
              <w:right w:val="single" w:sz="4" w:space="0" w:color="auto"/>
            </w:tcBorders>
            <w:shd w:val="clear" w:color="auto" w:fill="FFFFFF"/>
          </w:tcPr>
          <w:p w14:paraId="43131D12" w14:textId="76C7A0B0" w:rsidR="00AB642B" w:rsidRPr="00A72F27" w:rsidRDefault="00AB642B"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 kabiną kierowcy </w:t>
            </w:r>
            <w:r w:rsidR="00644561">
              <w:rPr>
                <w:rFonts w:ascii="Times New Roman" w:eastAsia="Times New Roman" w:hAnsi="Times New Roman" w:cs="Times New Roman"/>
                <w:sz w:val="24"/>
                <w:szCs w:val="24"/>
                <w:lang w:eastAsia="pl-PL"/>
              </w:rPr>
              <w:t>należy zapewnić miejsce na agregat prądotwórczy. Miejsce oraz sposób montażu zostanie ustalone z Zamawiającym na etapie inspekcji produkcyjnej.</w:t>
            </w:r>
          </w:p>
        </w:tc>
      </w:tr>
      <w:tr w:rsidR="00595077" w:rsidRPr="002E5793" w14:paraId="67CD945A" w14:textId="77777777" w:rsidTr="000F7BA3">
        <w:trPr>
          <w:trHeight w:val="521"/>
        </w:trPr>
        <w:tc>
          <w:tcPr>
            <w:tcW w:w="812" w:type="dxa"/>
            <w:tcBorders>
              <w:top w:val="single" w:sz="4" w:space="0" w:color="000001"/>
              <w:left w:val="single" w:sz="4" w:space="0" w:color="000001"/>
              <w:bottom w:val="single" w:sz="4" w:space="0" w:color="000001"/>
              <w:right w:val="single" w:sz="4" w:space="0" w:color="auto"/>
            </w:tcBorders>
            <w:shd w:val="clear" w:color="auto" w:fill="C0C0C0"/>
          </w:tcPr>
          <w:p w14:paraId="228972D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13608" w:type="dxa"/>
            <w:tcBorders>
              <w:top w:val="single" w:sz="4" w:space="0" w:color="auto"/>
              <w:left w:val="single" w:sz="4" w:space="0" w:color="auto"/>
              <w:bottom w:val="single" w:sz="4" w:space="0" w:color="auto"/>
              <w:right w:val="single" w:sz="4" w:space="0" w:color="auto"/>
            </w:tcBorders>
            <w:shd w:val="clear" w:color="auto" w:fill="C0C0C0"/>
            <w:hideMark/>
          </w:tcPr>
          <w:p w14:paraId="0E0819AC" w14:textId="77777777" w:rsidR="00595077" w:rsidRPr="00A72F27" w:rsidRDefault="00595077" w:rsidP="00595077">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Pozostałe warunki zamawiającego</w:t>
            </w:r>
          </w:p>
        </w:tc>
      </w:tr>
      <w:tr w:rsidR="00595077" w:rsidRPr="002E5793" w14:paraId="3EB1E964" w14:textId="77777777" w:rsidTr="000F7BA3">
        <w:trPr>
          <w:trHeight w:val="431"/>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54C13BBA"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5E2390">
              <w:rPr>
                <w:rFonts w:ascii="Times New Roman" w:eastAsia="Times New Roman" w:hAnsi="Times New Roman" w:cs="Times New Roman"/>
                <w:sz w:val="24"/>
                <w:szCs w:val="24"/>
                <w:lang w:eastAsia="pl-PL"/>
              </w:rPr>
              <w:t>.1</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141D3227"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Wykonawca obowiązany jest do dostarczenia :</w:t>
            </w:r>
          </w:p>
          <w:p w14:paraId="3F19C501"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instrukcji obsługi w języku polskim,</w:t>
            </w:r>
          </w:p>
          <w:p w14:paraId="5AA7921A" w14:textId="77777777" w:rsidR="0059507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r w:rsidRPr="00A72F27">
              <w:rPr>
                <w:rFonts w:ascii="Times New Roman" w:eastAsia="Times New Roman" w:hAnsi="Times New Roman" w:cs="Times New Roman"/>
                <w:sz w:val="24"/>
                <w:szCs w:val="24"/>
                <w:lang w:eastAsia="pl-PL"/>
              </w:rPr>
              <w:t xml:space="preserve">- dokumentacji niezbędnej do zarejestrowania pojazdu </w:t>
            </w:r>
            <w:r>
              <w:rPr>
                <w:rFonts w:ascii="Times New Roman" w:eastAsia="Times New Roman" w:hAnsi="Times New Roman" w:cs="Times New Roman"/>
                <w:sz w:val="24"/>
                <w:szCs w:val="24"/>
                <w:lang w:eastAsia="pl-PL"/>
              </w:rPr>
              <w:t>jako specjalny.</w:t>
            </w:r>
          </w:p>
          <w:p w14:paraId="699CC802" w14:textId="77777777" w:rsidR="00595077" w:rsidRPr="00A72F27" w:rsidRDefault="00595077" w:rsidP="00595077">
            <w:pPr>
              <w:tabs>
                <w:tab w:val="center" w:pos="4896"/>
                <w:tab w:val="right" w:pos="9432"/>
              </w:tabs>
              <w:spacing w:after="0" w:line="240" w:lineRule="auto"/>
              <w:jc w:val="both"/>
              <w:rPr>
                <w:rFonts w:ascii="Times New Roman" w:eastAsia="Times New Roman" w:hAnsi="Times New Roman" w:cs="Times New Roman"/>
                <w:sz w:val="24"/>
                <w:szCs w:val="24"/>
                <w:lang w:eastAsia="pl-PL"/>
              </w:rPr>
            </w:pPr>
          </w:p>
        </w:tc>
      </w:tr>
      <w:tr w:rsidR="00595077" w:rsidRPr="002E5793" w14:paraId="2342B506" w14:textId="77777777" w:rsidTr="000F7BA3">
        <w:trPr>
          <w:trHeight w:val="269"/>
        </w:trPr>
        <w:tc>
          <w:tcPr>
            <w:tcW w:w="812" w:type="dxa"/>
            <w:tcBorders>
              <w:top w:val="single" w:sz="4" w:space="0" w:color="000001"/>
              <w:left w:val="single" w:sz="4" w:space="0" w:color="000001"/>
              <w:bottom w:val="single" w:sz="4" w:space="0" w:color="000001"/>
              <w:right w:val="single" w:sz="4" w:space="0" w:color="auto"/>
            </w:tcBorders>
            <w:shd w:val="clear" w:color="auto" w:fill="FFFFFF"/>
          </w:tcPr>
          <w:p w14:paraId="4A53740C" w14:textId="77777777" w:rsidR="00595077" w:rsidRPr="002E5793" w:rsidRDefault="00595077" w:rsidP="00595077">
            <w:pPr>
              <w:ind w:left="113"/>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Pr="005E2390">
              <w:rPr>
                <w:rFonts w:ascii="Times New Roman" w:eastAsia="Times New Roman" w:hAnsi="Times New Roman" w:cs="Times New Roman"/>
                <w:sz w:val="24"/>
                <w:szCs w:val="24"/>
                <w:lang w:eastAsia="pl-PL"/>
              </w:rPr>
              <w:t>.2</w:t>
            </w:r>
          </w:p>
        </w:tc>
        <w:tc>
          <w:tcPr>
            <w:tcW w:w="13608" w:type="dxa"/>
            <w:tcBorders>
              <w:top w:val="single" w:sz="4" w:space="0" w:color="000001"/>
              <w:left w:val="single" w:sz="4" w:space="0" w:color="000001"/>
              <w:bottom w:val="single" w:sz="4" w:space="0" w:color="000001"/>
              <w:right w:val="single" w:sz="4" w:space="0" w:color="auto"/>
            </w:tcBorders>
            <w:shd w:val="clear" w:color="auto" w:fill="FFFFFF"/>
            <w:hideMark/>
          </w:tcPr>
          <w:p w14:paraId="7E97DE93" w14:textId="77777777" w:rsidR="00595077" w:rsidRPr="002E5793" w:rsidRDefault="00595077" w:rsidP="00595077">
            <w:pPr>
              <w:jc w:val="both"/>
              <w:rPr>
                <w:rFonts w:ascii="Times New Roman" w:eastAsia="Times New Roman" w:hAnsi="Times New Roman" w:cs="Times New Roman"/>
                <w:sz w:val="24"/>
                <w:szCs w:val="24"/>
                <w:lang w:eastAsia="pl-PL"/>
              </w:rPr>
            </w:pPr>
            <w:r w:rsidRPr="002E5793">
              <w:rPr>
                <w:rFonts w:ascii="Times New Roman" w:eastAsia="Times New Roman" w:hAnsi="Times New Roman" w:cs="Times New Roman"/>
                <w:sz w:val="24"/>
                <w:szCs w:val="24"/>
                <w:lang w:eastAsia="pl-PL"/>
              </w:rPr>
              <w:t>Gwarancja nie mniej niż 24 m-ce od daty odbioru faktycznego.</w:t>
            </w:r>
          </w:p>
        </w:tc>
      </w:tr>
    </w:tbl>
    <w:p w14:paraId="51277854" w14:textId="77777777" w:rsidR="00056677" w:rsidRPr="005E2390" w:rsidRDefault="00056677" w:rsidP="00144EC5">
      <w:pPr>
        <w:jc w:val="both"/>
        <w:rPr>
          <w:rFonts w:ascii="Times New Roman" w:hAnsi="Times New Roman" w:cs="Times New Roman"/>
          <w:sz w:val="24"/>
          <w:szCs w:val="24"/>
        </w:rPr>
      </w:pPr>
    </w:p>
    <w:sectPr w:rsidR="00056677" w:rsidRPr="005E2390" w:rsidSect="000F7BA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0F004" w14:textId="77777777" w:rsidR="00674A0C" w:rsidRDefault="00674A0C" w:rsidP="009920CF">
      <w:pPr>
        <w:spacing w:after="0" w:line="240" w:lineRule="auto"/>
      </w:pPr>
      <w:r>
        <w:separator/>
      </w:r>
    </w:p>
  </w:endnote>
  <w:endnote w:type="continuationSeparator" w:id="0">
    <w:p w14:paraId="00CA4302" w14:textId="77777777" w:rsidR="00674A0C" w:rsidRDefault="00674A0C" w:rsidP="009920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Narrow"/>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C8F7C" w14:textId="77777777" w:rsidR="00674A0C" w:rsidRDefault="00674A0C" w:rsidP="009920CF">
      <w:pPr>
        <w:spacing w:after="0" w:line="240" w:lineRule="auto"/>
      </w:pPr>
      <w:r>
        <w:separator/>
      </w:r>
    </w:p>
  </w:footnote>
  <w:footnote w:type="continuationSeparator" w:id="0">
    <w:p w14:paraId="60BEEFD8" w14:textId="77777777" w:rsidR="00674A0C" w:rsidRDefault="00674A0C" w:rsidP="009920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07DEA"/>
    <w:multiLevelType w:val="multilevel"/>
    <w:tmpl w:val="760C2C10"/>
    <w:lvl w:ilvl="0">
      <w:start w:val="1"/>
      <w:numFmt w:val="decimal"/>
      <w:lvlText w:val="%1."/>
      <w:lvlJc w:val="left"/>
      <w:pPr>
        <w:tabs>
          <w:tab w:val="num" w:pos="0"/>
        </w:tabs>
        <w:ind w:left="737" w:hanging="624"/>
      </w:pPr>
      <w:rPr>
        <w:rFonts w:cs="Arial"/>
        <w:color w:val="000000"/>
        <w:spacing w:val="2"/>
        <w:position w:val="0"/>
        <w:sz w:val="20"/>
        <w:vertAlign w:val="baseline"/>
      </w:rPr>
    </w:lvl>
    <w:lvl w:ilvl="1">
      <w:start w:val="1"/>
      <w:numFmt w:val="decimal"/>
      <w:lvlText w:val="%1.%2."/>
      <w:lvlJc w:val="left"/>
      <w:pPr>
        <w:tabs>
          <w:tab w:val="num" w:pos="0"/>
        </w:tabs>
        <w:ind w:left="792" w:hanging="679"/>
      </w:pPr>
      <w:rPr>
        <w:spacing w:val="2"/>
        <w:position w:val="0"/>
        <w:sz w:val="22"/>
        <w:szCs w:val="20"/>
        <w:vertAlign w:val="baseline"/>
      </w:rPr>
    </w:lvl>
    <w:lvl w:ilvl="2">
      <w:start w:val="1"/>
      <w:numFmt w:val="decimal"/>
      <w:lvlText w:val="%1.%2.%3."/>
      <w:lvlJc w:val="left"/>
      <w:pPr>
        <w:tabs>
          <w:tab w:val="num" w:pos="0"/>
        </w:tabs>
        <w:ind w:left="1224" w:hanging="1111"/>
      </w:pPr>
    </w:lvl>
    <w:lvl w:ilvl="3">
      <w:start w:val="1"/>
      <w:numFmt w:val="decimal"/>
      <w:lvlText w:val="%1.%2.%3.%4."/>
      <w:lvlJc w:val="left"/>
      <w:pPr>
        <w:tabs>
          <w:tab w:val="num" w:pos="0"/>
        </w:tabs>
        <w:ind w:left="1728" w:hanging="1615"/>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B000CC"/>
    <w:multiLevelType w:val="singleLevel"/>
    <w:tmpl w:val="969E9F6E"/>
    <w:lvl w:ilvl="0">
      <w:start w:val="1"/>
      <w:numFmt w:val="bullet"/>
      <w:lvlText w:val="-"/>
      <w:lvlJc w:val="left"/>
      <w:pPr>
        <w:tabs>
          <w:tab w:val="num" w:pos="885"/>
        </w:tabs>
        <w:ind w:left="885" w:hanging="360"/>
      </w:pPr>
    </w:lvl>
  </w:abstractNum>
  <w:abstractNum w:abstractNumId="7" w15:restartNumberingAfterBreak="0">
    <w:nsid w:val="524F6229"/>
    <w:multiLevelType w:val="hybridMultilevel"/>
    <w:tmpl w:val="085041A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021DEF"/>
    <w:multiLevelType w:val="hybridMultilevel"/>
    <w:tmpl w:val="1D803148"/>
    <w:lvl w:ilvl="0" w:tplc="1E4464AC">
      <w:start w:val="1"/>
      <w:numFmt w:val="bullet"/>
      <w:lvlText w:val="-"/>
      <w:lvlJc w:val="left"/>
      <w:pPr>
        <w:ind w:left="720" w:hanging="360"/>
      </w:pPr>
      <w:rPr>
        <w:rFonts w:ascii="Tahoma" w:hAnsi="Tahoma"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538124929">
    <w:abstractNumId w:val="6"/>
  </w:num>
  <w:num w:numId="2" w16cid:durableId="14869680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0068405">
    <w:abstractNumId w:val="7"/>
  </w:num>
  <w:num w:numId="4" w16cid:durableId="223415242">
    <w:abstractNumId w:val="10"/>
  </w:num>
  <w:num w:numId="5" w16cid:durableId="903301732">
    <w:abstractNumId w:val="2"/>
  </w:num>
  <w:num w:numId="6" w16cid:durableId="1856646754">
    <w:abstractNumId w:val="4"/>
  </w:num>
  <w:num w:numId="7" w16cid:durableId="1267612892">
    <w:abstractNumId w:val="8"/>
  </w:num>
  <w:num w:numId="8" w16cid:durableId="5180290">
    <w:abstractNumId w:val="5"/>
  </w:num>
  <w:num w:numId="9" w16cid:durableId="1718159356">
    <w:abstractNumId w:val="0"/>
  </w:num>
  <w:num w:numId="10" w16cid:durableId="114521934">
    <w:abstractNumId w:val="3"/>
  </w:num>
  <w:num w:numId="11" w16cid:durableId="11659036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18D"/>
    <w:rsid w:val="00012443"/>
    <w:rsid w:val="00032B7E"/>
    <w:rsid w:val="00056677"/>
    <w:rsid w:val="0008003D"/>
    <w:rsid w:val="000E7161"/>
    <w:rsid w:val="000F2D73"/>
    <w:rsid w:val="000F7BA3"/>
    <w:rsid w:val="00107251"/>
    <w:rsid w:val="00133750"/>
    <w:rsid w:val="001427D1"/>
    <w:rsid w:val="00144EC5"/>
    <w:rsid w:val="001530EB"/>
    <w:rsid w:val="001A5BEC"/>
    <w:rsid w:val="001B2632"/>
    <w:rsid w:val="001E7E35"/>
    <w:rsid w:val="001F1662"/>
    <w:rsid w:val="00236082"/>
    <w:rsid w:val="00266FA1"/>
    <w:rsid w:val="002A2386"/>
    <w:rsid w:val="002E5793"/>
    <w:rsid w:val="002F71E1"/>
    <w:rsid w:val="0031521B"/>
    <w:rsid w:val="003440A3"/>
    <w:rsid w:val="00374444"/>
    <w:rsid w:val="00381A03"/>
    <w:rsid w:val="00387D32"/>
    <w:rsid w:val="003F3073"/>
    <w:rsid w:val="00404B04"/>
    <w:rsid w:val="00417919"/>
    <w:rsid w:val="004405D0"/>
    <w:rsid w:val="00475364"/>
    <w:rsid w:val="00495AF8"/>
    <w:rsid w:val="004C5DC1"/>
    <w:rsid w:val="004C7E63"/>
    <w:rsid w:val="004E69DA"/>
    <w:rsid w:val="005357AF"/>
    <w:rsid w:val="005517F5"/>
    <w:rsid w:val="00576B79"/>
    <w:rsid w:val="00585D5E"/>
    <w:rsid w:val="00595077"/>
    <w:rsid w:val="005C1A9D"/>
    <w:rsid w:val="005C3823"/>
    <w:rsid w:val="005C4A1E"/>
    <w:rsid w:val="005C6129"/>
    <w:rsid w:val="005E2390"/>
    <w:rsid w:val="00605003"/>
    <w:rsid w:val="0061546E"/>
    <w:rsid w:val="00644561"/>
    <w:rsid w:val="00651AE4"/>
    <w:rsid w:val="00674A0C"/>
    <w:rsid w:val="0067601E"/>
    <w:rsid w:val="006911ED"/>
    <w:rsid w:val="00697E3F"/>
    <w:rsid w:val="006A034B"/>
    <w:rsid w:val="006D4862"/>
    <w:rsid w:val="006E40D8"/>
    <w:rsid w:val="007178A8"/>
    <w:rsid w:val="0075282A"/>
    <w:rsid w:val="007567E2"/>
    <w:rsid w:val="0076653C"/>
    <w:rsid w:val="0077318D"/>
    <w:rsid w:val="007A3342"/>
    <w:rsid w:val="007E6E26"/>
    <w:rsid w:val="00802970"/>
    <w:rsid w:val="008040BD"/>
    <w:rsid w:val="00810A15"/>
    <w:rsid w:val="008A54F8"/>
    <w:rsid w:val="008B42DD"/>
    <w:rsid w:val="008F5AA0"/>
    <w:rsid w:val="00916805"/>
    <w:rsid w:val="009170C6"/>
    <w:rsid w:val="0094603B"/>
    <w:rsid w:val="00966A6D"/>
    <w:rsid w:val="0097118D"/>
    <w:rsid w:val="009901A9"/>
    <w:rsid w:val="009920CF"/>
    <w:rsid w:val="009A26EE"/>
    <w:rsid w:val="009C11BE"/>
    <w:rsid w:val="009D0A93"/>
    <w:rsid w:val="009F1207"/>
    <w:rsid w:val="00A64227"/>
    <w:rsid w:val="00A72F27"/>
    <w:rsid w:val="00A9081E"/>
    <w:rsid w:val="00AB642B"/>
    <w:rsid w:val="00AC2BCD"/>
    <w:rsid w:val="00AD388C"/>
    <w:rsid w:val="00AD7205"/>
    <w:rsid w:val="00B30526"/>
    <w:rsid w:val="00B70D53"/>
    <w:rsid w:val="00BB5B21"/>
    <w:rsid w:val="00BB6BC8"/>
    <w:rsid w:val="00C22C93"/>
    <w:rsid w:val="00C261FF"/>
    <w:rsid w:val="00C76C26"/>
    <w:rsid w:val="00C94F42"/>
    <w:rsid w:val="00CA6264"/>
    <w:rsid w:val="00CB04B5"/>
    <w:rsid w:val="00CC2AEC"/>
    <w:rsid w:val="00CE0F78"/>
    <w:rsid w:val="00CF733F"/>
    <w:rsid w:val="00D125BF"/>
    <w:rsid w:val="00D138FE"/>
    <w:rsid w:val="00D241BE"/>
    <w:rsid w:val="00DC3D9C"/>
    <w:rsid w:val="00DF5EBA"/>
    <w:rsid w:val="00E03313"/>
    <w:rsid w:val="00E16DE8"/>
    <w:rsid w:val="00E7480E"/>
    <w:rsid w:val="00E86181"/>
    <w:rsid w:val="00E93AD1"/>
    <w:rsid w:val="00EA5685"/>
    <w:rsid w:val="00EC2C25"/>
    <w:rsid w:val="00EF0F09"/>
    <w:rsid w:val="00F60BDE"/>
    <w:rsid w:val="00F720E4"/>
    <w:rsid w:val="00F7436F"/>
    <w:rsid w:val="00F8166D"/>
    <w:rsid w:val="00F878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3A8E"/>
  <w15:docId w15:val="{FF63FC86-997B-45D7-A14A-8A91FCF0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0F0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2E5793"/>
    <w:rPr>
      <w:color w:val="0563C1" w:themeColor="hyperlink"/>
      <w:u w:val="single"/>
    </w:rPr>
  </w:style>
  <w:style w:type="character" w:customStyle="1" w:styleId="Nierozpoznanawzmianka1">
    <w:name w:val="Nierozpoznana wzmianka1"/>
    <w:basedOn w:val="Domylnaczcionkaakapitu"/>
    <w:uiPriority w:val="99"/>
    <w:semiHidden/>
    <w:unhideWhenUsed/>
    <w:rsid w:val="002E5793"/>
    <w:rPr>
      <w:color w:val="605E5C"/>
      <w:shd w:val="clear" w:color="auto" w:fill="E1DFDD"/>
    </w:rPr>
  </w:style>
  <w:style w:type="paragraph" w:styleId="Akapitzlist">
    <w:name w:val="List Paragraph"/>
    <w:basedOn w:val="Normalny"/>
    <w:uiPriority w:val="34"/>
    <w:qFormat/>
    <w:rsid w:val="00AD7205"/>
    <w:pPr>
      <w:ind w:left="720"/>
      <w:contextualSpacing/>
    </w:pPr>
  </w:style>
  <w:style w:type="paragraph" w:styleId="Tekstpodstawowy">
    <w:name w:val="Body Text"/>
    <w:basedOn w:val="Normalny"/>
    <w:link w:val="TekstpodstawowyZnak"/>
    <w:rsid w:val="009920CF"/>
    <w:pPr>
      <w:widowControl w:val="0"/>
      <w:suppressAutoHyphens/>
      <w:overflowPunct w:val="0"/>
      <w:autoSpaceDE w:val="0"/>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rsid w:val="009920CF"/>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semiHidden/>
    <w:unhideWhenUsed/>
    <w:rsid w:val="009920C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920C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920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0615335">
      <w:bodyDiv w:val="1"/>
      <w:marLeft w:val="0"/>
      <w:marRight w:val="0"/>
      <w:marTop w:val="0"/>
      <w:marBottom w:val="0"/>
      <w:divBdr>
        <w:top w:val="none" w:sz="0" w:space="0" w:color="auto"/>
        <w:left w:val="none" w:sz="0" w:space="0" w:color="auto"/>
        <w:bottom w:val="none" w:sz="0" w:space="0" w:color="auto"/>
        <w:right w:val="none" w:sz="0" w:space="0" w:color="auto"/>
      </w:divBdr>
    </w:div>
    <w:div w:id="854154383">
      <w:bodyDiv w:val="1"/>
      <w:marLeft w:val="0"/>
      <w:marRight w:val="0"/>
      <w:marTop w:val="0"/>
      <w:marBottom w:val="0"/>
      <w:divBdr>
        <w:top w:val="none" w:sz="0" w:space="0" w:color="auto"/>
        <w:left w:val="none" w:sz="0" w:space="0" w:color="auto"/>
        <w:bottom w:val="none" w:sz="0" w:space="0" w:color="auto"/>
        <w:right w:val="none" w:sz="0" w:space="0" w:color="auto"/>
      </w:divBdr>
    </w:div>
    <w:div w:id="1212230477">
      <w:bodyDiv w:val="1"/>
      <w:marLeft w:val="0"/>
      <w:marRight w:val="0"/>
      <w:marTop w:val="0"/>
      <w:marBottom w:val="0"/>
      <w:divBdr>
        <w:top w:val="none" w:sz="0" w:space="0" w:color="auto"/>
        <w:left w:val="none" w:sz="0" w:space="0" w:color="auto"/>
        <w:bottom w:val="none" w:sz="0" w:space="0" w:color="auto"/>
        <w:right w:val="none" w:sz="0" w:space="0" w:color="auto"/>
      </w:divBdr>
    </w:div>
    <w:div w:id="1600334835">
      <w:bodyDiv w:val="1"/>
      <w:marLeft w:val="0"/>
      <w:marRight w:val="0"/>
      <w:marTop w:val="0"/>
      <w:marBottom w:val="0"/>
      <w:divBdr>
        <w:top w:val="none" w:sz="0" w:space="0" w:color="auto"/>
        <w:left w:val="none" w:sz="0" w:space="0" w:color="auto"/>
        <w:bottom w:val="none" w:sz="0" w:space="0" w:color="auto"/>
        <w:right w:val="none" w:sz="0" w:space="0" w:color="auto"/>
      </w:divBdr>
    </w:div>
    <w:div w:id="1647316626">
      <w:bodyDiv w:val="1"/>
      <w:marLeft w:val="0"/>
      <w:marRight w:val="0"/>
      <w:marTop w:val="0"/>
      <w:marBottom w:val="0"/>
      <w:divBdr>
        <w:top w:val="none" w:sz="0" w:space="0" w:color="auto"/>
        <w:left w:val="none" w:sz="0" w:space="0" w:color="auto"/>
        <w:bottom w:val="none" w:sz="0" w:space="0" w:color="auto"/>
        <w:right w:val="none" w:sz="0" w:space="0" w:color="auto"/>
      </w:divBdr>
    </w:div>
    <w:div w:id="16899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13</Pages>
  <Words>4152</Words>
  <Characters>24915</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g.musial@kwpsp.local</dc:creator>
  <cp:keywords/>
  <dc:description/>
  <cp:lastModifiedBy>Ł.Świerczynski (KW Łódź)</cp:lastModifiedBy>
  <cp:revision>21</cp:revision>
  <dcterms:created xsi:type="dcterms:W3CDTF">2025-03-25T12:49:00Z</dcterms:created>
  <dcterms:modified xsi:type="dcterms:W3CDTF">2025-04-22T09:33:00Z</dcterms:modified>
</cp:coreProperties>
</file>